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174F0" w:rsidRDefault="002174F0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</w:p>
    <w:p w:rsidR="007824CA" w:rsidRDefault="002174F0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2174F0">
        <w:rPr>
          <w:rFonts w:ascii="Segoe UI" w:hAnsi="Segoe UI" w:cs="Segoe UI"/>
          <w:b/>
          <w:noProof/>
          <w:sz w:val="28"/>
        </w:rPr>
        <w:t xml:space="preserve">С начала года новосибирцам вернули более 18 тысяч </w:t>
      </w:r>
      <w:r>
        <w:rPr>
          <w:rFonts w:ascii="Segoe UI" w:hAnsi="Segoe UI" w:cs="Segoe UI"/>
          <w:b/>
          <w:noProof/>
          <w:sz w:val="28"/>
        </w:rPr>
        <w:t>документов, «забытых» в МФЦ</w:t>
      </w:r>
    </w:p>
    <w:p w:rsidR="002174F0" w:rsidRDefault="002174F0" w:rsidP="000C18A4">
      <w:pPr>
        <w:autoSpaceDE w:val="0"/>
        <w:autoSpaceDN w:val="0"/>
        <w:adjustRightInd w:val="0"/>
        <w:spacing w:after="0"/>
        <w:jc w:val="center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Документы, подготовленные по результатам оказания услуг </w:t>
      </w:r>
      <w:proofErr w:type="spellStart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Росреестра</w:t>
      </w:r>
      <w:proofErr w:type="spellEnd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, хранятся в МФЦ 45 дней. Заявители по разным причинам могут вовремя их не забрать, тогда документы считаются невостребованными и направляются в архив ППК «</w:t>
      </w:r>
      <w:proofErr w:type="spellStart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Роскадастр</w:t>
      </w:r>
      <w:proofErr w:type="spellEnd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» для дальнейшего хранения. С начала 2024 года жители региона вернули более 18 тысяч невостребованных документов. 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Для получения невостребованных документов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i/>
          <w:color w:val="000000"/>
          <w:sz w:val="26"/>
          <w:szCs w:val="26"/>
          <w:lang w:eastAsia="ru-RU"/>
        </w:rPr>
        <w:t>«При возврате невостребованных документов работает экстерриториальный принцип: заявитель может подать заявление в любой из филиалов ППК «</w:t>
      </w:r>
      <w:proofErr w:type="spellStart"/>
      <w:r w:rsidRPr="002174F0">
        <w:rPr>
          <w:rStyle w:val="apple-converted-space"/>
          <w:rFonts w:ascii="Segoe UI" w:eastAsia="Times New Roman" w:hAnsi="Segoe UI" w:cs="Segoe UI"/>
          <w:i/>
          <w:color w:val="000000"/>
          <w:sz w:val="26"/>
          <w:szCs w:val="26"/>
          <w:lang w:eastAsia="ru-RU"/>
        </w:rPr>
        <w:t>Роскадастр</w:t>
      </w:r>
      <w:proofErr w:type="spellEnd"/>
      <w:r w:rsidRPr="002174F0">
        <w:rPr>
          <w:rStyle w:val="apple-converted-space"/>
          <w:rFonts w:ascii="Segoe UI" w:eastAsia="Times New Roman" w:hAnsi="Segoe UI" w:cs="Segoe UI"/>
          <w:i/>
          <w:color w:val="000000"/>
          <w:sz w:val="26"/>
          <w:szCs w:val="26"/>
          <w:lang w:eastAsia="ru-RU"/>
        </w:rPr>
        <w:t>» независимо от места хранения документов. Запрашиваемые документы будут направлены из филиала, в котором хранятся документы, в филиал по месту выдачи в соответствии с поданным заявлением»,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– отмечает заместитель начальника межрайонного отдела новосибирского </w:t>
      </w:r>
      <w:proofErr w:type="spellStart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Роскадастра</w:t>
      </w:r>
      <w:proofErr w:type="spellEnd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</w:t>
      </w:r>
      <w:r w:rsidRPr="002174F0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Мария Гафурова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Получить невостребованные документы можно при личном обращении в </w:t>
      </w:r>
      <w:proofErr w:type="gramStart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региональный</w:t>
      </w:r>
      <w:proofErr w:type="gramEnd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</w:t>
      </w:r>
      <w:proofErr w:type="spellStart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Роскадастр</w:t>
      </w:r>
      <w:proofErr w:type="spellEnd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. 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Информацию о возврате невостребованных документов в </w:t>
      </w:r>
      <w:r w:rsidR="007609EB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Ордынском 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район</w:t>
      </w:r>
      <w:r w:rsidR="007609EB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е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можно получить по многоканальному телефону </w:t>
      </w:r>
      <w:r w:rsidRPr="007609EB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8 (383) 349-95-69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с добавлением дополнительного номера: </w:t>
      </w:r>
      <w:r w:rsidRPr="007609EB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р.п. Ордынское – доб.4201.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</w:t>
      </w:r>
    </w:p>
    <w:p w:rsidR="007824CA" w:rsidRDefault="007824CA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2174F0" w:rsidRPr="002174F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</w:t>
      </w:r>
      <w:proofErr w:type="spellStart"/>
      <w:r w:rsidR="002174F0" w:rsidRPr="002174F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Роскадастр</w:t>
      </w:r>
      <w:proofErr w:type="spellEnd"/>
      <w:r w:rsidR="002174F0" w:rsidRPr="002174F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»</w:t>
      </w:r>
    </w:p>
    <w:p w:rsidR="009A25DD" w:rsidRPr="00141714" w:rsidRDefault="006D233B" w:rsidP="000C18A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017B01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17B0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017B0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headerReference w:type="default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F05" w:rsidRDefault="00274F05" w:rsidP="00747FDB">
      <w:pPr>
        <w:spacing w:after="0" w:line="240" w:lineRule="auto"/>
      </w:pPr>
      <w:r>
        <w:separator/>
      </w:r>
    </w:p>
  </w:endnote>
  <w:endnote w:type="continuationSeparator" w:id="0">
    <w:p w:rsidR="00274F05" w:rsidRDefault="00274F0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F05" w:rsidRDefault="00274F05" w:rsidP="00747FDB">
      <w:pPr>
        <w:spacing w:after="0" w:line="240" w:lineRule="auto"/>
      </w:pPr>
      <w:r>
        <w:separator/>
      </w:r>
    </w:p>
  </w:footnote>
  <w:footnote w:type="continuationSeparator" w:id="0">
    <w:p w:rsidR="00274F05" w:rsidRDefault="00274F0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17B01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676447"/>
      <w:docPartObj>
        <w:docPartGallery w:val="Page Numbers (Top of Page)"/>
        <w:docPartUnique/>
      </w:docPartObj>
    </w:sdtPr>
    <w:sdtContent>
      <w:p w:rsidR="00290AC6" w:rsidRDefault="00017B01">
        <w:pPr>
          <w:pStyle w:val="a4"/>
          <w:jc w:val="center"/>
        </w:pPr>
        <w:r>
          <w:fldChar w:fldCharType="begin"/>
        </w:r>
        <w:r w:rsidR="00290AC6">
          <w:instrText>PAGE   \* MERGEFORMAT</w:instrText>
        </w:r>
        <w:r>
          <w:fldChar w:fldCharType="separate"/>
        </w:r>
        <w:r w:rsidR="007609EB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5936"/>
    <w:rsid w:val="00017B01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8A4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174F0"/>
    <w:rsid w:val="00256153"/>
    <w:rsid w:val="002621E0"/>
    <w:rsid w:val="00274F05"/>
    <w:rsid w:val="00290AC6"/>
    <w:rsid w:val="00291652"/>
    <w:rsid w:val="002C29BC"/>
    <w:rsid w:val="002E57A7"/>
    <w:rsid w:val="00300DC6"/>
    <w:rsid w:val="003216E6"/>
    <w:rsid w:val="00362580"/>
    <w:rsid w:val="00366FD8"/>
    <w:rsid w:val="00367EA4"/>
    <w:rsid w:val="003A1BBF"/>
    <w:rsid w:val="003C0E01"/>
    <w:rsid w:val="003C44D4"/>
    <w:rsid w:val="003D3D8E"/>
    <w:rsid w:val="003E2778"/>
    <w:rsid w:val="003E2B90"/>
    <w:rsid w:val="003F6E53"/>
    <w:rsid w:val="00415311"/>
    <w:rsid w:val="00441E0A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4491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2D"/>
    <w:rsid w:val="00747FDB"/>
    <w:rsid w:val="007609EB"/>
    <w:rsid w:val="00770C98"/>
    <w:rsid w:val="007739AC"/>
    <w:rsid w:val="007824CA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B487A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C21A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21B"/>
    <w:rsid w:val="00EE2314"/>
    <w:rsid w:val="00F04CB2"/>
    <w:rsid w:val="00F11BD9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0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34</cp:revision>
  <cp:lastPrinted>2022-01-19T07:30:00Z</cp:lastPrinted>
  <dcterms:created xsi:type="dcterms:W3CDTF">2023-04-24T06:32:00Z</dcterms:created>
  <dcterms:modified xsi:type="dcterms:W3CDTF">2024-11-25T03:04:00Z</dcterms:modified>
</cp:coreProperties>
</file>