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283" w:afterAutospacing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 xml:space="preserve">КАК ДЕЙСТВОВАТЬ, ЕСЛИ СОБАКА ГОТОВА НА ВАС НАПАСТЬ?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Остановитесь и твердым голосом отдайте команды, типа: «Место!», «Стоять!», «Сидеть!», «Фу!». В некоторых случаях срабатывает серия команд, приводящая животное в растерянность.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Чтобы выиграть время, бросьте в сторону собаки любой предмет, не поднимая при этом высоко руку.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Наибольшую опасность представляет приседающая собака, что говорит о ее готовности к прыжку.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Чтобы защитить горло, прижмите подбородок к груди и выставите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вперед руку.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Из газовых средств самозащиты собаку может остановить газовый пистолет и баллончик с газом на основе вытяжки из красного перца.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0"/>
        <w:jc w:val="center"/>
        <w:spacing w:after="283" w:afterAutospacing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 xml:space="preserve">КАК ДЕЙСТВОВАТЬ ПРИ НАПАДЕНИИ СОБАКИ?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К нападающей собаке повернитесь лицом, примите боевую стойку или, если уверены в себе, бросьтесь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ей навстречу, но ни в коем случае не поворачивайтесь к собаке спиной и не убегайте.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Для защиты используйте зонтик, камни, палку, одновременно отступая к укрытию (забору, дому) спиной и призывая на помощь окружающих.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По возможности обмотайте плащом, пиджако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м предплечье и руку, а затем, выставив ее вперед, спровоцируйте собаку на укус и сильно ударьте по верхней челюсти собаки.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Если собака сбила Вас с ног, упадите на живот и закройте руками шею.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Помните, что болевыми точками у собаки является нос, пах и язык.</w:t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0"/>
        <w:jc w:val="center"/>
        <w:spacing w:after="283" w:afterAutospacing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 xml:space="preserve">КАК ДЕЙСТВОВАТЬ ПРИ УКУСЕ СОБАКИ?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Если собака Вас укусила, то промойте рану перекисью водорода или обильным количеством воды, окружность раны смажьте йодом, наложите чистую повязку.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Выясните у хозяев, сделана ли собаке прививка от бешенства. Бездомную собаку, по возможности,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привяжите или посадите в клетку. Это спасет других прохожих от укусов и позволит выяснить, необходимы ли Вам прививки от бешенства.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Обязательно обратитесь в ближайший 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травмпункт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 для получения квалифицированной медицинской помощи.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r>
    </w:p>
    <w:p>
      <w:pPr>
        <w:ind w:left="0" w:right="0" w:firstLine="283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 xml:space="preserve">Поставьте в известность о случившемся полицию и санитарные службы, указав по возможности точный адрес владельца собаки.</w:t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_GoBack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color w:val="212529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9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Марина Петровна</dc:creator>
  <cp:keywords/>
  <dc:description/>
  <cp:revision>4</cp:revision>
  <dcterms:created xsi:type="dcterms:W3CDTF">2022-04-19T09:08:00Z</dcterms:created>
  <dcterms:modified xsi:type="dcterms:W3CDTF">2024-08-22T06:31:50Z</dcterms:modified>
</cp:coreProperties>
</file>