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5"/>
        <w:tblW w:w="10925" w:type="dxa"/>
        <w:tblInd w:w="-74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999"/>
        <w:gridCol w:w="3926"/>
      </w:tblGrid>
      <w:tr>
        <w:tblPrEx/>
        <w:trPr>
          <w:trHeight w:val="2667"/>
        </w:trPr>
        <w:tc>
          <w:tcPr>
            <w:tcW w:w="6999" w:type="dxa"/>
            <w:textDirection w:val="lrTb"/>
            <w:noWrap w:val="false"/>
          </w:tcPr>
          <w:p>
            <w:pPr>
              <w:pStyle w:val="838"/>
              <w:jc w:val="center"/>
              <w:spacing w:before="737" w:beforeAutospacing="0" w:after="0" w:afterAutospacing="0" w:line="566" w:lineRule="atLeast"/>
              <w:widowControl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44"/>
                <w:szCs w:val="14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48"/>
                <w:szCs w:val="48"/>
                <w:lang w:val="ru-RU"/>
              </w:rPr>
              <w:t xml:space="preserve">Управление ветеринарии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48"/>
                <w:szCs w:val="48"/>
                <w:lang w:val="ru-RU"/>
              </w:rPr>
              <w:t xml:space="preserve">Новосибирской области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44"/>
                <w:szCs w:val="144"/>
                <w:lang w:val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44"/>
                <w:szCs w:val="144"/>
                <w:lang w:val="ru-RU"/>
              </w:rPr>
            </w:r>
          </w:p>
        </w:tc>
        <w:tc>
          <w:tcPr>
            <w:tcW w:w="3926" w:type="dxa"/>
            <w:textDirection w:val="lrTb"/>
            <w:noWrap w:val="false"/>
          </w:tcPr>
          <w:p>
            <w:pPr>
              <w:pStyle w:val="838"/>
              <w:jc w:val="center"/>
              <w:spacing w:before="264" w:after="312" w:line="330" w:lineRule="atLeast"/>
              <w:widowControl/>
              <w:rPr>
                <w:rFonts w:ascii="Times New Roman" w:hAnsi="Times New Roman" w:eastAsia="Times New Roman" w:cs="Times New Roman"/>
                <w:b/>
                <w:bCs/>
                <w:color w:val="555555"/>
                <w:sz w:val="20"/>
                <w:szCs w:val="20"/>
                <w:lang w:eastAsia="ru-RU"/>
              </w:rPr>
            </w:pP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257300" cy="1257300"/>
                      <wp:effectExtent l="0" t="0" r="0" b="0"/>
                      <wp:docPr id="1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06117052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257299" cy="125729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99.00pt;height:99.00pt;mso-wrap-distance-left:0.00pt;mso-wrap-distance-top:0.00pt;mso-wrap-distance-right:0.00pt;mso-wrap-distance-bottom:0.00pt;" stroked="false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Times New Roman" w:cs="Times New Roman"/>
                <w:b/>
                <w:bCs/>
                <w:color w:val="555555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555555"/>
                <w:sz w:val="20"/>
                <w:szCs w:val="20"/>
                <w:lang w:eastAsia="ru-RU"/>
              </w:rPr>
            </w:r>
          </w:p>
        </w:tc>
      </w:tr>
    </w:tbl>
    <w:p>
      <w:pPr>
        <w:pStyle w:val="838"/>
        <w:ind w:left="-851"/>
        <w:jc w:val="center"/>
        <w:spacing w:before="264" w:after="312" w:line="330" w:lineRule="atLeast"/>
        <w:shd w:val="clear" w:color="auto" w:fill="ffffff"/>
        <w:rPr>
          <w:rFonts w:ascii="Times New Roman" w:hAnsi="Times New Roman" w:eastAsia="Times New Roman" w:cs="Times New Roman"/>
          <w:b/>
          <w:bCs/>
          <w:color w:val="000000" w:themeColor="text1"/>
          <w:sz w:val="40"/>
          <w:szCs w:val="4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40"/>
          <w:szCs w:val="40"/>
          <w:lang w:eastAsia="ru-RU"/>
        </w:rPr>
        <w:t xml:space="preserve">ПАМЯТКА ДЕЙСТВИЙ ПРИ ОБНАРУЖЕНИИ ЖИВОТНЫХ БЕЗ ВЛАДЕЛЬЦЕВ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40"/>
          <w:szCs w:val="40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40"/>
          <w:szCs w:val="40"/>
          <w:lang w:eastAsia="ru-RU"/>
        </w:rPr>
      </w:r>
    </w:p>
    <w:p>
      <w:pPr>
        <w:ind w:left="-851"/>
        <w:jc w:val="center"/>
        <w:spacing w:before="454" w:beforeAutospacing="0" w:after="113" w:afterAutospacing="0" w:line="330" w:lineRule="atLeast"/>
        <w:shd w:val="clear" w:color="auto" w:fill="ffffff"/>
        <w:rPr>
          <w:rFonts w:ascii="Times New Roman" w:hAnsi="Times New Roman" w:eastAsia="Times New Roman" w:cs="Times New Roman"/>
          <w:b/>
          <w:bCs/>
          <w:color w:val="000000" w:themeColor="text1"/>
          <w:sz w:val="40"/>
          <w:szCs w:val="40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40"/>
          <w:szCs w:val="40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При обнаружении животного без владельца на территории Новосибирской области в первую очередь проведите его визуальный осмотр: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40"/>
          <w:szCs w:val="40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40"/>
          <w:szCs w:val="40"/>
          <w:highlight w:val="none"/>
        </w:rPr>
      </w:r>
    </w:p>
    <w:p>
      <w:pPr>
        <w:contextualSpacing/>
        <w:ind w:left="-283" w:right="143" w:firstLine="0"/>
        <w:jc w:val="both"/>
        <w:spacing w:before="0" w:beforeAutospacing="0" w:after="0" w:afterAutospacing="0" w:line="425" w:lineRule="exact"/>
        <w:shd w:val="clear" w:color="auto" w:fill="ffffff"/>
        <w:tabs>
          <w:tab w:val="left" w:pos="-283" w:leader="none"/>
          <w:tab w:val="clear" w:pos="0" w:leader="none"/>
        </w:tabs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  <w:shd w:val="clear" w:color="auto" w:fill="ffffff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  <w:shd w:val="clear" w:color="auto" w:fill="ffffff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</w:p>
    <w:p>
      <w:pPr>
        <w:pStyle w:val="848"/>
        <w:numPr>
          <w:ilvl w:val="0"/>
          <w:numId w:val="2"/>
        </w:numPr>
        <w:contextualSpacing/>
        <w:ind w:left="-567" w:right="143" w:firstLine="283"/>
        <w:jc w:val="both"/>
        <w:spacing w:before="0" w:beforeAutospacing="0" w:after="0" w:afterAutospacing="0" w:line="425" w:lineRule="exact"/>
        <w:shd w:val="clear" w:color="auto" w:fill="ffffff"/>
        <w:tabs>
          <w:tab w:val="left" w:pos="-283" w:leader="none"/>
          <w:tab w:val="clear" w:pos="0" w:leader="none"/>
        </w:tabs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Постарайтесь определить признаки наличия у животного владельца (наличие ошейника, адресника, поводка, редкая порода и т.п.), при возможности постарайтесь найти владельца животного, возможно животное просто потерялось.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</w:p>
    <w:p>
      <w:pPr>
        <w:contextualSpacing/>
        <w:ind w:left="-283" w:right="143" w:firstLine="0"/>
        <w:jc w:val="both"/>
        <w:spacing w:before="0" w:beforeAutospacing="0" w:after="0" w:afterAutospacing="0" w:line="425" w:lineRule="exact"/>
        <w:shd w:val="clear" w:color="auto" w:fill="ffffff"/>
        <w:tabs>
          <w:tab w:val="left" w:pos="-283" w:leader="none"/>
          <w:tab w:val="clear" w:pos="0" w:leader="none"/>
        </w:tabs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</w:p>
    <w:p>
      <w:pPr>
        <w:pStyle w:val="848"/>
        <w:numPr>
          <w:ilvl w:val="0"/>
          <w:numId w:val="2"/>
        </w:numPr>
        <w:contextualSpacing/>
        <w:ind w:left="-567" w:right="143" w:firstLine="283"/>
        <w:jc w:val="both"/>
        <w:spacing w:before="0" w:beforeAutospacing="0" w:after="0" w:afterAutospacing="0" w:line="425" w:lineRule="exact"/>
        <w:shd w:val="clear" w:color="auto" w:fill="ffffff"/>
        <w:tabs>
          <w:tab w:val="left" w:pos="-283" w:leader="none"/>
          <w:tab w:val="clear" w:pos="0" w:leader="none"/>
        </w:tabs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Визуально определите наличие либо отсутствие у животного яркой бирки на ушах.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</w:p>
    <w:p>
      <w:pPr>
        <w:contextualSpacing/>
        <w:ind w:left="-283" w:right="143" w:firstLine="0"/>
        <w:jc w:val="both"/>
        <w:spacing w:before="0" w:beforeAutospacing="0" w:after="0" w:afterAutospacing="0" w:line="425" w:lineRule="exact"/>
        <w:shd w:val="clear" w:color="auto" w:fill="ffffff"/>
        <w:tabs>
          <w:tab w:val="left" w:pos="-283" w:leader="none"/>
          <w:tab w:val="clear" w:pos="0" w:leader="none"/>
        </w:tabs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</w:p>
    <w:p>
      <w:pPr>
        <w:pStyle w:val="848"/>
        <w:contextualSpacing/>
        <w:ind w:left="-567" w:right="143" w:firstLine="283"/>
        <w:jc w:val="both"/>
        <w:spacing w:before="0" w:beforeAutospacing="0" w:after="0" w:afterAutospacing="0" w:line="425" w:lineRule="exact"/>
        <w:shd w:val="clear" w:color="auto" w:fill="ffffff"/>
        <w:tabs>
          <w:tab w:val="left" w:pos="-283" w:leader="none"/>
        </w:tabs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Бирка - это опознавательный знак, обозначающий, что данная особь стерилизована, привита от бешенства, обработана от паразитов и выпущен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а обратно в среду обитания. Стерилизованные животные без владельцев, имеющие неснимаемые или несмываемые метки, отлову не подлежат, за исключением животных без владельцев, проявляющих немотивированную агрессивность в отношении других животных или человека.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  <w:shd w:val="clear" w:color="auto" w:fill="ffffff"/>
        </w:rPr>
      </w:r>
    </w:p>
    <w:p>
      <w:pPr>
        <w:pStyle w:val="848"/>
        <w:contextualSpacing/>
        <w:ind w:left="-567" w:right="143" w:firstLine="0"/>
        <w:jc w:val="both"/>
        <w:spacing w:before="0" w:beforeAutospacing="0" w:after="0" w:afterAutospacing="0" w:line="425" w:lineRule="exact"/>
        <w:shd w:val="clear" w:color="auto" w:fill="ffffff"/>
        <w:tabs>
          <w:tab w:val="left" w:pos="-283" w:leader="none"/>
        </w:tabs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</w:p>
    <w:p>
      <w:pPr>
        <w:pStyle w:val="848"/>
        <w:numPr>
          <w:ilvl w:val="0"/>
          <w:numId w:val="2"/>
        </w:numPr>
        <w:contextualSpacing/>
        <w:ind w:left="-567" w:right="143" w:firstLine="283"/>
        <w:jc w:val="both"/>
        <w:spacing w:before="0" w:beforeAutospacing="0" w:after="0" w:afterAutospacing="0" w:line="425" w:lineRule="exact"/>
        <w:shd w:val="clear" w:color="auto" w:fill="ffffff"/>
        <w:tabs>
          <w:tab w:val="left" w:pos="-283" w:leader="none"/>
          <w:tab w:val="clear" w:pos="0" w:leader="none"/>
        </w:tabs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При отсутствии у животных предметов, содержащих сведен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ия об их владельцах, а также при проявлении немотивированной агрессии у животных без владельцев, нужно оставить заявку на отлов/изъятие данного животного по телефону 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«112»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</w:r>
    </w:p>
    <w:p>
      <w:pPr>
        <w:contextualSpacing/>
        <w:ind w:left="-850" w:right="143" w:firstLine="283"/>
        <w:jc w:val="both"/>
        <w:spacing w:before="0" w:after="0" w:line="330" w:lineRule="atLeast"/>
        <w:shd w:val="clear" w:color="auto" w:fill="ffffff"/>
        <w:tabs>
          <w:tab w:val="left" w:pos="-283" w:leader="none"/>
        </w:tabs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</w:p>
    <w:p>
      <w:pPr>
        <w:contextualSpacing/>
        <w:ind w:left="-850" w:right="143" w:firstLine="283"/>
        <w:jc w:val="both"/>
        <w:spacing w:before="0" w:after="0" w:line="330" w:lineRule="atLeast"/>
        <w:shd w:val="clear" w:color="auto" w:fill="ffffff"/>
        <w:tabs>
          <w:tab w:val="left" w:pos="-283" w:leader="none"/>
        </w:tabs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</w:p>
    <w:p>
      <w:pPr>
        <w:contextualSpacing/>
        <w:ind w:left="-850" w:right="143" w:firstLine="283"/>
        <w:jc w:val="both"/>
        <w:spacing w:before="0" w:after="0" w:line="330" w:lineRule="atLeast"/>
        <w:shd w:val="clear" w:color="auto" w:fill="ffffff"/>
        <w:tabs>
          <w:tab w:val="left" w:pos="-283" w:leader="none"/>
        </w:tabs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</w:p>
    <w:p>
      <w:pPr>
        <w:contextualSpacing/>
        <w:ind w:left="-850" w:right="143" w:firstLine="283"/>
        <w:jc w:val="both"/>
        <w:spacing w:before="0" w:after="0" w:line="330" w:lineRule="atLeast"/>
        <w:shd w:val="clear" w:color="auto" w:fill="ffffff"/>
        <w:tabs>
          <w:tab w:val="left" w:pos="-283" w:leader="none"/>
        </w:tabs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</w:p>
    <w:p>
      <w:pPr>
        <w:contextualSpacing/>
        <w:ind w:left="-850" w:right="143" w:firstLine="283"/>
        <w:jc w:val="both"/>
        <w:spacing w:before="0" w:after="0" w:line="330" w:lineRule="atLeast"/>
        <w:shd w:val="clear" w:color="auto" w:fill="ffffff"/>
        <w:tabs>
          <w:tab w:val="left" w:pos="-283" w:leader="none"/>
        </w:tabs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</w:p>
    <w:p>
      <w:pPr>
        <w:pStyle w:val="838"/>
        <w:ind w:left="-850" w:right="143" w:firstLine="283"/>
        <w:jc w:val="both"/>
        <w:spacing w:before="0" w:after="0" w:line="330" w:lineRule="atLeast"/>
        <w:shd w:val="clear" w:color="auto" w:fill="ffffff"/>
        <w:tabs>
          <w:tab w:val="left" w:pos="-283" w:leader="none"/>
        </w:tabs>
        <w:rPr>
          <w:rFonts w:ascii="Times New Roman" w:hAnsi="Times New Roman" w:eastAsia="Times New Roman" w:cs="Times New Roman"/>
          <w:color w:val="000000" w:themeColor="text1"/>
          <w:sz w:val="36"/>
          <w:szCs w:val="36"/>
          <w:u w:val="single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Для осуществления отлова животных без владельцев, проявляющих немотивированную агрессию 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u w:val="single"/>
          <w:shd w:val="clear" w:color="auto" w:fill="ffffff"/>
          <w:lang w:eastAsia="ru-RU"/>
        </w:rPr>
        <w:t xml:space="preserve">на территории Новосибирской области, необходимо сообщать по номерам телефонов администраций муниципальных районов и городских округов Новосибирской области:</w:t>
      </w:r>
      <w:r>
        <w:rPr>
          <w:rFonts w:ascii="Times New Roman" w:hAnsi="Times New Roman" w:eastAsia="Times New Roman" w:cs="Times New Roman"/>
          <w:color w:val="000000" w:themeColor="text1"/>
          <w:sz w:val="36"/>
          <w:szCs w:val="36"/>
          <w:u w:val="single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36"/>
          <w:szCs w:val="36"/>
          <w:u w:val="single"/>
          <w:shd w:val="clear" w:color="auto" w:fill="ffffff"/>
        </w:rPr>
      </w:r>
    </w:p>
    <w:p>
      <w:pPr>
        <w:pStyle w:val="838"/>
        <w:ind w:left="-851"/>
        <w:jc w:val="both"/>
        <w:spacing w:before="0" w:after="0" w:line="330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single"/>
          <w:shd w:val="clear" w:color="auto" w:fill="ffffff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</w:r>
    </w:p>
    <w:tbl>
      <w:tblPr>
        <w:tblW w:w="10882" w:type="dxa"/>
        <w:tblInd w:w="-889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878"/>
        <w:gridCol w:w="2404"/>
        <w:gridCol w:w="2981"/>
        <w:gridCol w:w="2619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8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u w:val="none"/>
                <w:shd w:val="clear" w:color="auto" w:fill="ffffff"/>
                <w:lang w:eastAsia="ru-RU"/>
              </w:rPr>
              <w:t xml:space="preserve">Муниципальный район/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u w:val="none"/>
              </w:rPr>
            </w:r>
          </w:p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u w:val="none"/>
                <w:shd w:val="clear" w:color="auto" w:fill="ffffff"/>
                <w:lang w:eastAsia="ru-RU"/>
              </w:rPr>
              <w:t xml:space="preserve">городской округ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4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u w:val="none"/>
                <w:shd w:val="clear" w:color="auto" w:fill="ffffff"/>
                <w:lang w:eastAsia="ru-RU"/>
              </w:rPr>
              <w:t xml:space="preserve">Телефон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1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u w:val="none"/>
                <w:shd w:val="clear" w:color="auto" w:fill="ffffff"/>
                <w:lang w:eastAsia="ru-RU"/>
              </w:rPr>
              <w:t xml:space="preserve">Муниципальный район/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u w:val="none"/>
              </w:rPr>
            </w:r>
          </w:p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u w:val="none"/>
                <w:shd w:val="clear" w:color="auto" w:fill="ffffff"/>
                <w:lang w:eastAsia="ru-RU"/>
              </w:rPr>
              <w:t xml:space="preserve">городской округ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9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u w:val="none"/>
                <w:shd w:val="clear" w:color="auto" w:fill="ffffff"/>
                <w:lang w:eastAsia="ru-RU"/>
              </w:rPr>
              <w:t xml:space="preserve">Телефон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8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Баганский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4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53-21-291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1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Мошковский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9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48-21-235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8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Барабинский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4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61-220-23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1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Новосибирский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9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373-46-73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8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Болотнинский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4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49-21-903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49-22-506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1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Ордынский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9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59-21-656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8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Венгеровский 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4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69-21-793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1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Северный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9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60-21-555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8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Доволенский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4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54-21-156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54-20-303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1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Сузунский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9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46-22-761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8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Здвинский  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4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63-21-560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1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Татарский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9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64-21-804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8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Искитимский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4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43-42-133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1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Тогучинский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9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40-24-916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8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Карасукский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4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55-33-126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1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Убинский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9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66-21-152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8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Каргатский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4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65-23-181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1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Усть-Таркский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9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72-22-416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8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Колыванский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4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52-51-533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1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Чановский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9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67-21-043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8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Коченевский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4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51-23-137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1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Черепановский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9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45-24-139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8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Кочковский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4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56-20-032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1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Чистоозерный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9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68-91-255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8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Краснозерский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4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57-43-234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1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Чулымский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9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50-39-084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8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Куйбышевский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4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62-67-015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1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г. Бердск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9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41-40-011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8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Купинский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4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58-23-567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1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г. Обь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9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73-56-117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8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Кыштовский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4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71-21-644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1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р.п. Кольцово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9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336-70-30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8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Маслянинский район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4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47-24-206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1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г. Искитим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9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43-92-316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43-27-750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8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4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1" w:type="dxa"/>
            <w:textDirection w:val="lrTb"/>
            <w:noWrap w:val="false"/>
          </w:tcPr>
          <w:p>
            <w:pPr>
              <w:pStyle w:val="838"/>
              <w:ind w:left="142" w:right="0" w:firstLine="0"/>
              <w:jc w:val="left"/>
              <w:spacing w:before="0" w:after="0" w:line="330" w:lineRule="atLeast"/>
              <w:shd w:val="clear" w:color="auto" w:fill="ffffff"/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г. Новосибирск</w:t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  <w:r>
              <w:rPr>
                <w:rFonts w:ascii="Times New Roman" w:hAnsi="Times New Roman"/>
                <w:color w:val="000000" w:themeColor="text1"/>
                <w:sz w:val="32"/>
                <w:szCs w:val="32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9" w:type="dxa"/>
            <w:textDirection w:val="lrTb"/>
            <w:noWrap w:val="false"/>
          </w:tcPr>
          <w:p>
            <w:pPr>
              <w:pStyle w:val="838"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 w:eastAsia="Times New Roman" w:cs="Times New Roman"/>
                <w:color w:val="000000" w:themeColor="text1"/>
                <w:sz w:val="32"/>
                <w:szCs w:val="32"/>
                <w:highlight w:val="none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eastAsia="ru-RU"/>
              </w:rPr>
              <w:t xml:space="preserve">8(383) 228-86-20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val="en-US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32"/>
                <w:szCs w:val="32"/>
                <w:highlight w:val="none"/>
                <w:u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32"/>
                <w:szCs w:val="32"/>
                <w:highlight w:val="none"/>
                <w:u w:val="none"/>
                <w:lang w:eastAsia="ru-RU"/>
              </w:rPr>
            </w:r>
          </w:p>
          <w:p>
            <w:pPr>
              <w:contextualSpacing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 w:eastAsia="Times New Roman" w:cs="Times New Roman"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 xml:space="preserve">в МКУ «НЦПДЖ»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32"/>
                <w:szCs w:val="3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32"/>
                <w:szCs w:val="32"/>
                <w:lang w:eastAsia="ru-RU"/>
              </w:rPr>
            </w:r>
          </w:p>
          <w:p>
            <w:pPr>
              <w:contextualSpacing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 xml:space="preserve"> (383) 380-42-01,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32"/>
                <w:szCs w:val="32"/>
                <w:lang w:eastAsia="ru-RU"/>
              </w:rPr>
            </w:r>
          </w:p>
          <w:p>
            <w:pPr>
              <w:contextualSpacing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 w:eastAsia="Times New Roman" w:cs="Times New Roman"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 xml:space="preserve">380-13-62,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32"/>
                <w:szCs w:val="32"/>
                <w:lang w:eastAsia="ru-RU"/>
              </w:rPr>
            </w:r>
            <w:r/>
          </w:p>
          <w:p>
            <w:pPr>
              <w:contextualSpacing/>
              <w:ind w:left="0" w:right="0" w:firstLine="0"/>
              <w:jc w:val="center"/>
              <w:spacing w:before="0" w:after="0" w:line="330" w:lineRule="atLeast"/>
              <w:shd w:val="clear" w:color="auto" w:fill="ffffff"/>
              <w:rPr>
                <w:rFonts w:ascii="Times New Roman" w:hAnsi="Times New Roman" w:eastAsia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 xml:space="preserve">3804201@mail.ru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32"/>
                <w:szCs w:val="32"/>
              </w:rPr>
            </w:r>
          </w:p>
        </w:tc>
      </w:tr>
    </w:tbl>
    <w:p>
      <w:pPr>
        <w:contextualSpacing/>
        <w:ind w:left="259" w:firstLine="0"/>
        <w:jc w:val="both"/>
        <w:spacing w:before="0" w:after="0" w:line="330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  <w:shd w:val="clear" w:color="auto" w:fill="ffffff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</w:p>
    <w:p>
      <w:pPr>
        <w:pStyle w:val="838"/>
        <w:ind w:left="-709" w:right="285" w:firstLine="0"/>
        <w:jc w:val="center"/>
        <w:spacing w:before="0" w:after="0" w:line="330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36"/>
          <w:szCs w:val="36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36"/>
          <w:szCs w:val="36"/>
          <w:shd w:val="clear" w:color="auto" w:fill="ffffff"/>
          <w:lang w:eastAsia="ru-RU"/>
        </w:rPr>
        <w:t xml:space="preserve">Если вас покусала собака, немедленно обратитесь за медицинской помощью в ближайшее медицинское учреждение — </w:t>
      </w:r>
      <w:r>
        <w:rPr>
          <w:rFonts w:ascii="Times New Roman" w:hAnsi="Times New Roman" w:eastAsia="Times New Roman" w:cs="Times New Roman"/>
          <w:color w:val="000000" w:themeColor="text1"/>
          <w:sz w:val="40"/>
          <w:szCs w:val="40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36"/>
          <w:szCs w:val="36"/>
          <w:shd w:val="clear" w:color="auto" w:fill="ffffff"/>
          <w:lang w:eastAsia="ru-RU"/>
        </w:rPr>
      </w:r>
    </w:p>
    <w:p>
      <w:pPr>
        <w:ind w:left="-709" w:right="285" w:firstLine="0"/>
        <w:jc w:val="center"/>
        <w:spacing w:before="0" w:after="0" w:line="330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40"/>
          <w:szCs w:val="4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6"/>
          <w:szCs w:val="36"/>
          <w:shd w:val="clear" w:color="auto" w:fill="ffffff"/>
          <w:lang w:eastAsia="ru-RU"/>
        </w:rPr>
        <w:t xml:space="preserve">«103» или «112»</w:t>
      </w:r>
      <w:r>
        <w:rPr>
          <w:rFonts w:ascii="Times New Roman" w:hAnsi="Times New Roman" w:eastAsia="Times New Roman" w:cs="Times New Roman"/>
          <w:color w:val="000000" w:themeColor="text1"/>
          <w:sz w:val="40"/>
          <w:szCs w:val="40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40"/>
          <w:szCs w:val="40"/>
          <w:highlight w:val="none"/>
        </w:rPr>
      </w:r>
    </w:p>
    <w:p>
      <w:pPr>
        <w:ind w:left="-851"/>
        <w:jc w:val="both"/>
        <w:spacing w:before="0" w:after="0" w:line="330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</w:p>
    <w:p>
      <w:pPr>
        <w:ind w:left="-851"/>
        <w:jc w:val="both"/>
        <w:spacing w:before="0" w:after="0" w:line="330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</w:p>
    <w:p>
      <w:pPr>
        <w:ind w:left="-851"/>
        <w:jc w:val="both"/>
        <w:spacing w:before="0" w:after="0" w:line="330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</w:p>
    <w:p>
      <w:pPr>
        <w:ind w:left="-851"/>
        <w:jc w:val="both"/>
        <w:spacing w:before="0" w:after="0" w:line="330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</w:p>
    <w:p>
      <w:pPr>
        <w:ind w:left="-851"/>
        <w:jc w:val="both"/>
        <w:spacing w:before="0" w:after="0" w:line="330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</w:p>
    <w:p>
      <w:pPr>
        <w:ind w:left="-851"/>
        <w:jc w:val="both"/>
        <w:spacing w:before="0" w:after="0" w:line="330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</w:p>
    <w:p>
      <w:pPr>
        <w:ind w:left="-851"/>
        <w:jc w:val="both"/>
        <w:spacing w:before="0" w:after="0" w:line="330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</w:p>
    <w:p>
      <w:pPr>
        <w:ind w:left="-851"/>
        <w:jc w:val="both"/>
        <w:spacing w:before="0" w:after="0" w:line="330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</w:p>
    <w:p>
      <w:pPr>
        <w:ind w:left="-709" w:right="143" w:firstLine="0"/>
        <w:jc w:val="center"/>
        <w:spacing w:before="0" w:after="0" w:line="330" w:lineRule="atLeast"/>
        <w:shd w:val="clear" w:color="auto" w:fill="ffffff"/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  <w:shd w:val="clear" w:color="auto" w:fill="ffffff"/>
          <w:lang w:eastAsia="ru-RU"/>
        </w:rPr>
        <w:t xml:space="preserve">Управление ветеринарии Новосибирской области напоминает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  <w:lang w:eastAsia="ru-RU"/>
        </w:rPr>
      </w:r>
    </w:p>
    <w:p>
      <w:pPr>
        <w:ind w:left="-851"/>
        <w:jc w:val="center"/>
        <w:spacing w:before="0" w:after="0" w:line="330" w:lineRule="atLeast"/>
        <w:shd w:val="clear" w:color="auto" w:fill="ffffff"/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  <w:shd w:val="clear" w:color="auto" w:fill="ffffff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</w:rPr>
      </w:r>
    </w:p>
    <w:p>
      <w:pPr>
        <w:ind w:left="-709" w:right="143" w:firstLine="425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В последнее время сложилась неблагоприятная ситуация с безнадзорными животными.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</w:p>
    <w:p>
      <w:pPr>
        <w:ind w:left="-709" w:right="143" w:firstLine="425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Все чаще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val="ru-RU"/>
        </w:rPr>
        <w:t xml:space="preserve">в средствах массовой информации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 появляются сообщения о нападениях безнадзорных собак на жителей, а также о жестоком обращении с такими животными со стороны граждан.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</w:p>
    <w:p>
      <w:pPr>
        <w:ind w:left="-709" w:right="143" w:firstLine="425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Федеральный закон от 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27.12.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2018 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№ 498-ФЗ «Об ответственном обращении с животными и о внесении изменений в отдельные законодательные акты Российской Федерации» изменил концепцию отношения к животным: впервые на законодательном уровне признано, что животн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ые тоже могут испытывать страх и боль, введена ответственность владельцев за судьбу своих питомцев, запрещены бои животных, содержание диких животных в жилых квартирах.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</w:p>
    <w:p>
      <w:pPr>
        <w:ind w:left="-709" w:right="143" w:firstLine="425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Предусмотрен возврат животных без владельцев, не проявляющих немотивированной агрессивности, на прежние места их обитания после проведения следующих обязательных мероприятий: карантинирования, вакцинации против бешенства, маркирования и стерилизации.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</w:p>
    <w:p>
      <w:pPr>
        <w:ind w:left="-709" w:right="143" w:firstLine="425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В случ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аях невозможности возврата на прежние места их обитания животные без владельцев содержатся в приютах для животных до наступления их естественной смерти.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</w:p>
    <w:p>
      <w:pPr>
        <w:ind w:left="-709" w:right="143" w:firstLine="425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Если повлиять на ситуацию с животными без владельцев возможно, то очень с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white"/>
          <w:shd w:val="clear" w:color="auto" w:fill="ffffff"/>
          <w:lang w:eastAsia="ru-RU"/>
        </w:rPr>
        <w:t xml:space="preserve">лож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white"/>
          <w:shd w:val="clear" w:color="auto" w:fill="ffffff"/>
          <w:lang w:eastAsia="ru-RU"/>
        </w:rPr>
        <w:t xml:space="preserve">но изменить ситуацию с безответственным 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white"/>
          <w:shd w:val="clear" w:color="auto" w:fill="ffffff"/>
          <w:lang w:eastAsia="ru-RU"/>
        </w:rPr>
        <w:t xml:space="preserve">отношением граждан, выбрасывающих животных на улицы, пополняя тем самым ряды животных без владельцев.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white"/>
          <w14:ligatures w14:val="none"/>
        </w:rPr>
      </w:r>
    </w:p>
    <w:p>
      <w:pPr>
        <w:ind w:left="-709" w:right="143" w:firstLine="425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И принимаемые на государственном уровне меры (выделение субвенций, организация приютов) не принесут результата, пока население не начнет ответственно относиться к животным, в том числе в вопрос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ах предотвращения появления нежелательного потомства. Хочешь помочь собаке или кошке – возьми её домой или оплати содержание в приюте для животных.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</w:p>
    <w:p>
      <w:pPr>
        <w:ind w:left="-709" w:right="143" w:firstLine="425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shd w:val="clear" w:color="auto" w:fill="ffffff"/>
          <w:lang w:eastAsia="ru-RU"/>
        </w:rPr>
        <w:t xml:space="preserve">Для чего необходимо стерилизовать  животных?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14:ligatures w14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14:ligatures w14:val="none"/>
        </w:rPr>
      </w:r>
    </w:p>
    <w:p>
      <w:pPr>
        <w:ind w:left="-709" w:right="143" w:firstLine="425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Улицы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 населенных пунктов ежедневно пополняются бездомными собаками и кошками за счет бывших домашних животных, которых выбрасывают за ненадобностью, оставляют на дачах или в деревнях. И остановить бесконечное размножение животных способна их своевременная стери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лизация.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</w:p>
    <w:p>
      <w:pPr>
        <w:ind w:left="-709" w:right="143" w:firstLine="425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При стерилизации 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исключается появление незапланированного потомства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, снижается риск развития онкологических заболеваний.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</w:p>
    <w:p>
      <w:pPr>
        <w:ind w:left="-709" w:right="143" w:firstLine="425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Кроме того, стерилизация положительно влияет на характер вашего питомца, он становится более послушным, снижается агрессивность.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</w:p>
    <w:p>
      <w:pPr>
        <w:ind w:left="-709" w:right="143" w:firstLine="425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Положительным моментом с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терилизации является снижение количества собак и кошек, выброшенных на улицу, а у животных, уже живущих без попечения владельцев, отсутствует репродуктивная функция, и, как следствие, новые котята и щенки не появляются. Стерилизованные животные реже проявл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яют агрессию, в том числе к людям. Также снижается количество случаев жестокого обращения с такими животными.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</w:p>
    <w:p>
      <w:pPr>
        <w:ind w:left="-709" w:right="143" w:firstLine="425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Государственные и частные ветеринарные клиники регулярно проводят дни льготной стерилизации домашних животных.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</w:p>
    <w:p>
      <w:pPr>
        <w:ind w:left="-709" w:right="143" w:firstLine="425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Информацию об адресах государственных ветеринарных учреждениях можно найти на сайте управления ветеринарии Новосибирской области.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</w:p>
    <w:p>
      <w:pPr>
        <w:ind w:left="-709" w:right="143" w:firstLine="425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shd w:val="clear" w:color="auto" w:fill="ffffff"/>
          <w:lang w:eastAsia="ru-RU"/>
        </w:rPr>
        <w:t xml:space="preserve">Почему нельзя прикармливать бездомных животных?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14:ligatures w14:val="none"/>
        </w:rPr>
      </w:r>
    </w:p>
    <w:p>
      <w:pPr>
        <w:ind w:left="-709" w:right="143" w:firstLine="425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Если проанализировать, откуда появляются стаи бездомных животных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 в населенных пунктах, как и где они суще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ствуют, можно сделать вывод, что это либо жилые массивы, где сердобольные граждане выносят еду в места сбора бытовых отходов, строительные площадки или промышленные базы, где рабочие заводят собак для охраны территории, а потом бросают их за ненадобностью.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</w:p>
    <w:p>
      <w:pPr>
        <w:ind w:left="-709" w:right="143" w:firstLine="425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Распространена практика избавления от ставших ненужными животных и их потомства, когда люди просто выбрасывают либо выгоняют животных на улицу, в лес, в поле. 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</w:p>
    <w:p>
      <w:pPr>
        <w:ind w:left="-709" w:right="143" w:firstLine="425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shd w:val="clear" w:color="auto" w:fill="ffffff"/>
          <w:lang w:eastAsia="ru-RU"/>
        </w:rPr>
        <w:t xml:space="preserve">Не можешь содержать животное – найди ему нового влад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shd w:val="clear" w:color="auto" w:fill="ffffff"/>
          <w:lang w:eastAsia="ru-RU"/>
        </w:rPr>
        <w:t xml:space="preserve">ельца, не пополняй армию безнадзорных собак и кошек!</w:t>
      </w:r>
      <w:r>
        <w:rPr>
          <w:b/>
          <w:bCs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14:ligatures w14:val="none"/>
        </w:rPr>
      </w:r>
    </w:p>
    <w:p>
      <w:pPr>
        <w:ind w:left="-709" w:right="143" w:firstLine="425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Имея кормовую базу, животные без владельцев начинают размножаться в неконтролируемых количествах и защищать свою территорию, отсюда и случаи нападения на людей.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</w:p>
    <w:p>
      <w:pPr>
        <w:ind w:left="-709" w:right="143" w:firstLine="425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Управление ветеринарии Новосибирской области настоятельно рек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омендует помогать (кормами) собакам и кошкам в приютах для животных, а не подкармливать их на территориях многоквартирных домов, тем самым создавая угрозу гражданам, в том числе несовершеннолетним.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</w:p>
    <w:p>
      <w:pPr>
        <w:ind w:left="-850" w:right="0" w:firstLine="680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</w:p>
    <w:p>
      <w:pPr>
        <w:ind w:left="-850" w:right="0" w:firstLine="680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</w:p>
    <w:p>
      <w:pPr>
        <w:ind w:left="-850" w:right="0" w:firstLine="680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</w:p>
    <w:p>
      <w:pPr>
        <w:ind w:left="-850" w:right="0" w:firstLine="680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</w:p>
    <w:p>
      <w:pPr>
        <w:ind w:left="-850" w:right="0" w:firstLine="680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</w:p>
    <w:p>
      <w:pPr>
        <w:ind w:left="-850" w:right="0" w:firstLine="680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</w:p>
    <w:p>
      <w:pPr>
        <w:ind w:left="-850" w:right="0" w:firstLine="680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</w:p>
    <w:p>
      <w:pPr>
        <w:ind w:left="-850" w:right="0" w:firstLine="680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lang w:eastAsia="ru-RU"/>
          <w14:ligatures w14:val="none"/>
        </w:rPr>
      </w:r>
    </w:p>
    <w:p>
      <w:pPr>
        <w:pStyle w:val="838"/>
        <w:ind w:left="-851"/>
        <w:jc w:val="center"/>
        <w:spacing w:before="0" w:after="0" w:line="330" w:lineRule="atLeast"/>
        <w:shd w:val="clear" w:color="auto" w:fill="ffffff"/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shd w:val="clear" w:color="auto" w:fill="ffffff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shd w:val="clear" w:color="auto" w:fill="ffffff"/>
          <w:lang w:eastAsia="ru-RU"/>
        </w:rPr>
        <w:t xml:space="preserve">Кодексом Российской Федерации об административных правонарушениях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shd w:val="clear" w:color="auto" w:fill="ffffff"/>
          <w:lang w:eastAsia="ru-RU"/>
        </w:rPr>
        <w:t xml:space="preserve">предусмотрена ответственность за нарушение требований законодательства в области обращения с животными, таких как: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  <w:shd w:val="clear" w:color="auto" w:fill="ffffff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highlight w:val="none"/>
          <w:shd w:val="clear" w:color="auto" w:fill="ffffff"/>
          <w:lang w:eastAsia="ru-RU"/>
        </w:rPr>
      </w:r>
    </w:p>
    <w:p>
      <w:pPr>
        <w:pStyle w:val="848"/>
        <w:numPr>
          <w:ilvl w:val="0"/>
          <w:numId w:val="2"/>
        </w:numPr>
        <w:contextualSpacing/>
        <w:jc w:val="both"/>
        <w:spacing w:before="0" w:after="0" w:line="330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выгул потенциально опасной собаки без намордника и поводка 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</w:p>
    <w:p>
      <w:pPr>
        <w:pStyle w:val="848"/>
        <w:numPr>
          <w:ilvl w:val="0"/>
          <w:numId w:val="2"/>
        </w:numPr>
        <w:contextualSpacing/>
        <w:jc w:val="both"/>
        <w:spacing w:before="0" w:after="0" w:line="330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свободное, неконтролируемое передвижения животного (самовыгул)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</w:p>
    <w:p>
      <w:pPr>
        <w:pStyle w:val="848"/>
        <w:numPr>
          <w:ilvl w:val="0"/>
          <w:numId w:val="2"/>
        </w:numPr>
        <w:contextualSpacing/>
        <w:jc w:val="both"/>
        <w:spacing w:before="0" w:after="0" w:line="330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загрязнение продуктами жизнедеятельности животного мест и территорий общего пользования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</w:p>
    <w:p>
      <w:pPr>
        <w:pStyle w:val="848"/>
        <w:numPr>
          <w:ilvl w:val="0"/>
          <w:numId w:val="2"/>
        </w:numPr>
        <w:contextualSpacing/>
        <w:jc w:val="both"/>
        <w:spacing w:before="0" w:after="0" w:line="330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выгул животного вне мест, разрешенных решением органа местного самоуправления для выгула животных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</w:p>
    <w:p>
      <w:pPr>
        <w:pStyle w:val="848"/>
        <w:numPr>
          <w:ilvl w:val="0"/>
          <w:numId w:val="2"/>
        </w:numPr>
        <w:contextualSpacing/>
        <w:jc w:val="both"/>
        <w:spacing w:before="0" w:after="0" w:line="330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нарушение требований к содержанию предельного количество домашних животных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</w:p>
    <w:p>
      <w:pPr>
        <w:pStyle w:val="848"/>
        <w:numPr>
          <w:ilvl w:val="0"/>
          <w:numId w:val="2"/>
        </w:numPr>
        <w:contextualSpacing/>
        <w:jc w:val="both"/>
        <w:spacing w:before="0" w:after="0" w:line="330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нарушение режима тишины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</w:p>
    <w:p>
      <w:pPr>
        <w:pStyle w:val="848"/>
        <w:numPr>
          <w:ilvl w:val="0"/>
          <w:numId w:val="2"/>
        </w:numPr>
        <w:contextualSpacing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натравливание животных на людей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</w:r>
    </w:p>
    <w:p>
      <w:pPr>
        <w:pStyle w:val="848"/>
        <w:numPr>
          <w:ilvl w:val="0"/>
          <w:numId w:val="2"/>
        </w:numPr>
        <w:contextualSpacing/>
        <w:jc w:val="both"/>
        <w:spacing w:before="0" w:after="0" w:line="330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жестокое обращение с животными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</w:p>
    <w:p>
      <w:pPr>
        <w:pStyle w:val="838"/>
        <w:ind w:left="-851"/>
        <w:jc w:val="center"/>
        <w:spacing w:before="113" w:beforeAutospacing="0" w:after="0" w:line="330" w:lineRule="atLeast"/>
        <w:shd w:val="clear" w:color="auto" w:fill="ffffff"/>
        <w:rPr>
          <w:rFonts w:ascii="Times New Roman" w:hAnsi="Times New Roman" w:eastAsia="Times New Roman" w:cs="Times New Roman"/>
          <w:i/>
          <w:iCs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hAnsi="Times New Roman" w:eastAsia="Times New Roman" w:cs="Times New Roman"/>
          <w:i/>
          <w:iCs/>
          <w:color w:val="000000" w:themeColor="text1"/>
          <w:sz w:val="32"/>
          <w:szCs w:val="32"/>
          <w:shd w:val="clear" w:color="auto" w:fill="ffffff"/>
          <w:lang w:eastAsia="ru-RU"/>
        </w:rPr>
        <w:t xml:space="preserve">(изменения внесены Федеральным законом от 13.06.2023 № 230-ФЗ) 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sz w:val="32"/>
          <w:szCs w:val="32"/>
          <w:shd w:val="clear" w:color="auto" w:fill="ffffff"/>
        </w:rPr>
      </w:r>
      <w:r>
        <w:rPr>
          <w:rFonts w:ascii="Times New Roman" w:hAnsi="Times New Roman" w:eastAsia="Times New Roman" w:cs="Times New Roman"/>
          <w:i/>
          <w:iCs/>
          <w:color w:val="000000" w:themeColor="text1"/>
          <w:sz w:val="32"/>
          <w:szCs w:val="32"/>
          <w:shd w:val="clear" w:color="auto" w:fill="ffffff"/>
        </w:rPr>
      </w:r>
    </w:p>
    <w:p>
      <w:pPr>
        <w:ind w:left="-850" w:right="0" w:firstLine="680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  <w:shd w:val="clear" w:color="auto" w:fill="ffffff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  <w:shd w:val="clear" w:color="auto" w:fill="ffffff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</w:rPr>
      </w:r>
    </w:p>
    <w:p>
      <w:pPr>
        <w:pStyle w:val="838"/>
        <w:ind w:left="-850" w:right="0" w:firstLine="680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Виновному за жестокое обращение с животными, если это действие не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 содержит признаков уголовно наказуемого деяния, грозит наказание в виде административного штрафа: для граждан - в размере от 5 тыс. до 15 тыс. рублей; для должностных лиц - от 15 тыс. до 30 тыс. рублей; для юридических лиц - от 50 тыс. до 100 тыс. рублей.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  <w:shd w:val="clear" w:color="auto" w:fill="ffffff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  <w:shd w:val="clear" w:color="auto" w:fill="ffffff"/>
          <w:lang w:eastAsia="ru-RU"/>
        </w:rPr>
      </w:r>
    </w:p>
    <w:p>
      <w:pPr>
        <w:pStyle w:val="838"/>
        <w:ind w:left="-850" w:right="0" w:firstLine="680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Нарушение требований законодательства в области обращения с животными, повле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кшее причинение вреда жизни или здоровью граждан либо имуществу, повлечет административный штраф для граждан в размере от 10 тыс. до 30 тыс. рублей, для должностных лиц - от 50 тыс. до 100 тыс. рублей, для юридических лиц - от 100 тыс. до 200 тыс. рублей. 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</w:p>
    <w:p>
      <w:pPr>
        <w:pStyle w:val="838"/>
        <w:ind w:left="-850" w:right="0" w:firstLine="624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Закон Новосибирской области от 14.02.2003 № 99-ОЗ «Об административных нарушениях в Новосибирской области» дополнен статьями 4.5.1. и 7.6., которыми установлена административн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ая ответственность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 за несоблюдение дополнительных требований к содержанию домашних животных на территории Новосибирской области, а также за ненадлежащее содержание домашних животных в многоквартирном доме, общежитии, на территориях общего пользования, на земельных участках.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</w:p>
    <w:p>
      <w:pPr>
        <w:pStyle w:val="838"/>
        <w:ind w:left="-850" w:right="0" w:firstLine="624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Ответственность установлена в виде предупреждения или наложения административного штрафа в размере до 3- х тысяч рублей.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</w:p>
    <w:p>
      <w:pPr>
        <w:pStyle w:val="838"/>
        <w:ind w:left="-850" w:right="0" w:firstLine="624"/>
        <w:jc w:val="both"/>
        <w:spacing w:before="0" w:after="0" w:line="330" w:lineRule="atLeast"/>
        <w:shd w:val="clear" w:color="auto" w:fill="ffffff"/>
        <w:widowControl/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Подать обращение вы можете в: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</w:p>
    <w:p>
      <w:pPr>
        <w:pStyle w:val="848"/>
        <w:numPr>
          <w:ilvl w:val="0"/>
          <w:numId w:val="3"/>
        </w:numPr>
        <w:contextualSpacing/>
        <w:ind w:left="284" w:hanging="360"/>
        <w:jc w:val="both"/>
        <w:spacing w:before="0" w:after="0" w:line="330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управление ветеринарии Новосибирской области 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</w:p>
    <w:p>
      <w:pPr>
        <w:pStyle w:val="848"/>
        <w:numPr>
          <w:ilvl w:val="0"/>
          <w:numId w:val="3"/>
        </w:numPr>
        <w:contextualSpacing/>
        <w:ind w:left="284" w:hanging="360"/>
        <w:jc w:val="both"/>
        <w:spacing w:before="0" w:after="0" w:line="330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участковому уполномоченному полиции по вашему району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</w:p>
    <w:p>
      <w:pPr>
        <w:pStyle w:val="848"/>
        <w:numPr>
          <w:ilvl w:val="0"/>
          <w:numId w:val="3"/>
        </w:numPr>
        <w:contextualSpacing/>
        <w:ind w:left="284" w:hanging="360"/>
        <w:jc w:val="both"/>
        <w:spacing w:before="0" w:after="0" w:line="330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отдел благоустройства при администрации вашего района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</w:p>
    <w:p>
      <w:pPr>
        <w:pStyle w:val="848"/>
        <w:numPr>
          <w:ilvl w:val="0"/>
          <w:numId w:val="3"/>
        </w:numPr>
        <w:contextualSpacing/>
        <w:ind w:left="284" w:hanging="360"/>
        <w:jc w:val="both"/>
        <w:spacing w:before="0" w:after="0" w:line="330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</w:rPr>
        <w:t xml:space="preserve">Вы также вправе подать обращение (обратиться за разъяснениями) через портал государственных услуг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</w:rPr>
      </w:r>
    </w:p>
    <w:sectPr>
      <w:footnotePr/>
      <w:endnotePr/>
      <w:type w:val="nextPage"/>
      <w:pgSz w:w="11906" w:h="16838" w:orient="portrait"/>
      <w:pgMar w:top="709" w:right="282" w:bottom="680" w:left="1418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Microsoft YaHei">
    <w:panose1 w:val="020B0503020203020204"/>
  </w:font>
  <w:font w:name="Wingdings">
    <w:panose1 w:val="05010000000000000000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461" w:hanging="39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2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94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669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238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10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382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454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5269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59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97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69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41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13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85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57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29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01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-58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662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382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102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2822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542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262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4982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702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3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59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97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69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41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13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85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57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29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01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38"/>
    <w:next w:val="838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basedOn w:val="839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38"/>
    <w:next w:val="838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basedOn w:val="839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38"/>
    <w:next w:val="838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basedOn w:val="839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basedOn w:val="839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basedOn w:val="839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basedOn w:val="839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basedOn w:val="839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38"/>
    <w:next w:val="838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basedOn w:val="839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38"/>
    <w:next w:val="838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basedOn w:val="839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No Spacing"/>
    <w:uiPriority w:val="1"/>
    <w:qFormat/>
    <w:pPr>
      <w:spacing w:before="0" w:after="0" w:line="240" w:lineRule="auto"/>
    </w:pPr>
  </w:style>
  <w:style w:type="paragraph" w:styleId="683">
    <w:name w:val="Title"/>
    <w:basedOn w:val="838"/>
    <w:next w:val="838"/>
    <w:link w:val="68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4">
    <w:name w:val="Title Char"/>
    <w:basedOn w:val="839"/>
    <w:link w:val="683"/>
    <w:uiPriority w:val="10"/>
    <w:rPr>
      <w:sz w:val="48"/>
      <w:szCs w:val="48"/>
    </w:rPr>
  </w:style>
  <w:style w:type="paragraph" w:styleId="685">
    <w:name w:val="Subtitle"/>
    <w:basedOn w:val="838"/>
    <w:next w:val="838"/>
    <w:link w:val="686"/>
    <w:uiPriority w:val="11"/>
    <w:qFormat/>
    <w:pPr>
      <w:spacing w:before="200" w:after="200"/>
    </w:pPr>
    <w:rPr>
      <w:sz w:val="24"/>
      <w:szCs w:val="24"/>
    </w:rPr>
  </w:style>
  <w:style w:type="character" w:styleId="686">
    <w:name w:val="Subtitle Char"/>
    <w:basedOn w:val="839"/>
    <w:link w:val="685"/>
    <w:uiPriority w:val="11"/>
    <w:rPr>
      <w:sz w:val="24"/>
      <w:szCs w:val="24"/>
    </w:rPr>
  </w:style>
  <w:style w:type="paragraph" w:styleId="687">
    <w:name w:val="Quote"/>
    <w:basedOn w:val="838"/>
    <w:next w:val="838"/>
    <w:link w:val="688"/>
    <w:uiPriority w:val="29"/>
    <w:qFormat/>
    <w:pPr>
      <w:ind w:left="720" w:right="720"/>
    </w:pPr>
    <w:rPr>
      <w:i/>
    </w:rPr>
  </w:style>
  <w:style w:type="character" w:styleId="688">
    <w:name w:val="Quote Char"/>
    <w:link w:val="687"/>
    <w:uiPriority w:val="29"/>
    <w:rPr>
      <w:i/>
    </w:rPr>
  </w:style>
  <w:style w:type="paragraph" w:styleId="689">
    <w:name w:val="Intense Quote"/>
    <w:basedOn w:val="838"/>
    <w:next w:val="838"/>
    <w:link w:val="6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0">
    <w:name w:val="Intense Quote Char"/>
    <w:link w:val="689"/>
    <w:uiPriority w:val="30"/>
    <w:rPr>
      <w:i/>
    </w:rPr>
  </w:style>
  <w:style w:type="paragraph" w:styleId="691">
    <w:name w:val="Header"/>
    <w:basedOn w:val="838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2">
    <w:name w:val="Header Char"/>
    <w:basedOn w:val="839"/>
    <w:link w:val="691"/>
    <w:uiPriority w:val="99"/>
  </w:style>
  <w:style w:type="paragraph" w:styleId="693">
    <w:name w:val="Footer"/>
    <w:basedOn w:val="838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Footer Char"/>
    <w:basedOn w:val="839"/>
    <w:link w:val="693"/>
    <w:uiPriority w:val="99"/>
  </w:style>
  <w:style w:type="character" w:styleId="695">
    <w:name w:val="Caption Char"/>
    <w:basedOn w:val="846"/>
    <w:link w:val="693"/>
    <w:uiPriority w:val="99"/>
  </w:style>
  <w:style w:type="table" w:styleId="696">
    <w:name w:val="Table Grid Light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Plain Table 1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4">
    <w:name w:val="Grid Table 4 - Accent 1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5">
    <w:name w:val="Grid Table 4 - Accent 2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6">
    <w:name w:val="Grid Table 4 - Accent 3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7">
    <w:name w:val="Grid Table 4 - Accent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8">
    <w:name w:val="Grid Table 4 - Accent 5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9">
    <w:name w:val="Grid Table 4 - Accent 6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0">
    <w:name w:val="Grid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7">
    <w:name w:val="Grid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8">
    <w:name w:val="Grid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9">
    <w:name w:val="Grid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0">
    <w:name w:val="Grid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1">
    <w:name w:val="Grid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2">
    <w:name w:val="Grid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9">
    <w:name w:val="List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0">
    <w:name w:val="List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1">
    <w:name w:val="List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2">
    <w:name w:val="List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3">
    <w:name w:val="List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4">
    <w:name w:val="List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5">
    <w:name w:val="List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7">
    <w:name w:val="List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8">
    <w:name w:val="List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List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0">
    <w:name w:val="List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List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2">
    <w:name w:val="List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3">
    <w:name w:val="List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4">
    <w:name w:val="List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5">
    <w:name w:val="List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6">
    <w:name w:val="List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7">
    <w:name w:val="List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8">
    <w:name w:val="List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9">
    <w:name w:val="List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0">
    <w:name w:val="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 &amp; 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Bordered &amp; 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9">
    <w:name w:val="Bordered &amp; 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0">
    <w:name w:val="Bordered &amp; 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1">
    <w:name w:val="Bordered &amp; 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2">
    <w:name w:val="Bordered &amp; 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3">
    <w:name w:val="Bordered &amp; 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4">
    <w:name w:val="Bordered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5">
    <w:name w:val="Bordered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6">
    <w:name w:val="Bordered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7">
    <w:name w:val="Bordered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8">
    <w:name w:val="Bordered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9">
    <w:name w:val="Bordered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0">
    <w:name w:val="Bordered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basedOn w:val="839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basedOn w:val="839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39" w:default="1">
    <w:name w:val="Default Paragraph Font"/>
    <w:uiPriority w:val="1"/>
    <w:unhideWhenUsed/>
    <w:qFormat/>
  </w:style>
  <w:style w:type="character" w:styleId="840" w:customStyle="1">
    <w:name w:val="Текст выноски Знак"/>
    <w:basedOn w:val="839"/>
    <w:link w:val="849"/>
    <w:uiPriority w:val="99"/>
    <w:semiHidden/>
    <w:qFormat/>
    <w:rPr>
      <w:rFonts w:ascii="Segoe UI" w:hAnsi="Segoe UI" w:cs="Segoe UI"/>
      <w:sz w:val="18"/>
      <w:szCs w:val="18"/>
    </w:rPr>
  </w:style>
  <w:style w:type="character" w:styleId="841">
    <w:name w:val="Hyperlink"/>
    <w:basedOn w:val="839"/>
    <w:uiPriority w:val="99"/>
    <w:unhideWhenUsed/>
    <w:rPr>
      <w:color w:val="0563c1" w:themeColor="hyperlink"/>
      <w:u w:val="single"/>
    </w:rPr>
  </w:style>
  <w:style w:type="character" w:styleId="842">
    <w:name w:val="Символ нумерации"/>
    <w:qFormat/>
  </w:style>
  <w:style w:type="paragraph" w:styleId="843">
    <w:name w:val="Заголовок"/>
    <w:basedOn w:val="838"/>
    <w:next w:val="844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44">
    <w:name w:val="Body Text"/>
    <w:basedOn w:val="838"/>
    <w:pPr>
      <w:spacing w:before="0" w:after="140" w:line="276" w:lineRule="auto"/>
    </w:pPr>
  </w:style>
  <w:style w:type="paragraph" w:styleId="845">
    <w:name w:val="List"/>
    <w:basedOn w:val="844"/>
    <w:rPr>
      <w:rFonts w:cs="Lucida Sans"/>
    </w:rPr>
  </w:style>
  <w:style w:type="paragraph" w:styleId="846">
    <w:name w:val="Caption"/>
    <w:basedOn w:val="838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47">
    <w:name w:val="Указатель"/>
    <w:basedOn w:val="838"/>
    <w:qFormat/>
    <w:pPr>
      <w:suppressLineNumbers/>
    </w:pPr>
    <w:rPr>
      <w:rFonts w:cs="Lucida Sans"/>
    </w:rPr>
  </w:style>
  <w:style w:type="paragraph" w:styleId="848">
    <w:name w:val="List Paragraph"/>
    <w:basedOn w:val="838"/>
    <w:uiPriority w:val="34"/>
    <w:qFormat/>
    <w:pPr>
      <w:contextualSpacing/>
      <w:ind w:left="720"/>
      <w:spacing w:before="0" w:after="160"/>
    </w:pPr>
  </w:style>
  <w:style w:type="paragraph" w:styleId="849">
    <w:name w:val="Balloon Text"/>
    <w:basedOn w:val="838"/>
    <w:link w:val="840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50">
    <w:name w:val="Содержимое врезки"/>
    <w:basedOn w:val="838"/>
    <w:qFormat/>
  </w:style>
  <w:style w:type="paragraph" w:styleId="851">
    <w:name w:val="Содержимое таблицы"/>
    <w:basedOn w:val="838"/>
    <w:qFormat/>
    <w:pPr>
      <w:widowControl w:val="off"/>
      <w:suppressLineNumbers/>
    </w:pPr>
  </w:style>
  <w:style w:type="paragraph" w:styleId="852">
    <w:name w:val="Заголовок таблицы"/>
    <w:basedOn w:val="851"/>
    <w:qFormat/>
    <w:pPr>
      <w:jc w:val="center"/>
      <w:suppressLineNumbers/>
    </w:pPr>
    <w:rPr>
      <w:b/>
      <w:bCs/>
    </w:rPr>
  </w:style>
  <w:style w:type="numbering" w:styleId="853" w:default="1">
    <w:name w:val="No List"/>
    <w:uiPriority w:val="99"/>
    <w:semiHidden/>
    <w:unhideWhenUsed/>
    <w:qFormat/>
  </w:style>
  <w:style w:type="table" w:styleId="854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55">
    <w:name w:val="Table Grid"/>
    <w:basedOn w:val="854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</dc:creator>
  <dc:description/>
  <dc:language>ru-RU</dc:language>
  <cp:revision>19</cp:revision>
  <dcterms:created xsi:type="dcterms:W3CDTF">2023-09-29T02:57:00Z</dcterms:created>
  <dcterms:modified xsi:type="dcterms:W3CDTF">2024-08-22T11:04:05Z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