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E" w:rsidRDefault="001A6E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94B45">
        <w:rPr>
          <w:rFonts w:ascii="Times New Roman" w:hAnsi="Times New Roman" w:cs="Times New Roman"/>
          <w:sz w:val="28"/>
        </w:rPr>
        <w:tab/>
      </w:r>
      <w:r w:rsidR="00A94B45">
        <w:rPr>
          <w:rFonts w:ascii="Times New Roman" w:hAnsi="Times New Roman" w:cs="Times New Roman"/>
          <w:sz w:val="28"/>
        </w:rPr>
        <w:tab/>
      </w:r>
      <w:r w:rsidR="00A94B45">
        <w:rPr>
          <w:rFonts w:ascii="Times New Roman" w:hAnsi="Times New Roman" w:cs="Times New Roman"/>
          <w:sz w:val="28"/>
        </w:rPr>
        <w:tab/>
      </w:r>
      <w:r w:rsidR="00A94B45">
        <w:rPr>
          <w:rFonts w:ascii="Times New Roman" w:hAnsi="Times New Roman" w:cs="Times New Roman"/>
          <w:sz w:val="28"/>
        </w:rPr>
        <w:tab/>
      </w:r>
      <w:r w:rsidR="00A94B4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7B415E" w:rsidRPr="00AD3630" w:rsidRDefault="007B415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</w:rPr>
      </w:pPr>
      <w:r w:rsidRPr="00AD3630">
        <w:rPr>
          <w:rFonts w:ascii="Times New Roman" w:hAnsi="Times New Roman" w:cs="Times New Roman"/>
          <w:b w:val="0"/>
          <w:sz w:val="28"/>
        </w:rPr>
        <w:t>СОВЕТ ДЕПУТАТОВ НОВОШАРАПСКОГО СЕЛЬСОВЕТА</w:t>
      </w:r>
    </w:p>
    <w:p w:rsidR="007B415E" w:rsidRPr="00AD3630" w:rsidRDefault="007B415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</w:rPr>
      </w:pPr>
      <w:r w:rsidRPr="00AD3630">
        <w:rPr>
          <w:rFonts w:ascii="Times New Roman" w:hAnsi="Times New Roman" w:cs="Times New Roman"/>
          <w:b w:val="0"/>
          <w:sz w:val="28"/>
        </w:rPr>
        <w:t>ОРДЫНСКОГО РАЙОНА НОВОСИБИРСКОЙ ОБЛАСТИ</w:t>
      </w:r>
    </w:p>
    <w:p w:rsidR="007B415E" w:rsidRPr="00AD3630" w:rsidRDefault="001A6E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AD3630">
        <w:rPr>
          <w:rFonts w:ascii="Times New Roman" w:hAnsi="Times New Roman" w:cs="Times New Roman"/>
          <w:b w:val="0"/>
          <w:sz w:val="28"/>
        </w:rPr>
        <w:t>(</w:t>
      </w:r>
      <w:r w:rsidR="00904EC1">
        <w:rPr>
          <w:rFonts w:ascii="Times New Roman" w:hAnsi="Times New Roman" w:cs="Times New Roman"/>
          <w:b w:val="0"/>
          <w:sz w:val="28"/>
        </w:rPr>
        <w:t>Шестой</w:t>
      </w:r>
      <w:r w:rsidR="007B415E" w:rsidRPr="00AD3630">
        <w:rPr>
          <w:rFonts w:ascii="Times New Roman" w:hAnsi="Times New Roman" w:cs="Times New Roman"/>
          <w:b w:val="0"/>
          <w:sz w:val="28"/>
        </w:rPr>
        <w:t xml:space="preserve"> созыв)</w:t>
      </w:r>
    </w:p>
    <w:p w:rsidR="007B415E" w:rsidRPr="00AD3630" w:rsidRDefault="007B41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</w:p>
    <w:p w:rsidR="007B415E" w:rsidRPr="00AD3630" w:rsidRDefault="007B41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AD3630">
        <w:rPr>
          <w:rFonts w:ascii="Times New Roman" w:hAnsi="Times New Roman" w:cs="Times New Roman"/>
          <w:b w:val="0"/>
          <w:sz w:val="28"/>
        </w:rPr>
        <w:t>РЕШЕНИЕ</w:t>
      </w:r>
    </w:p>
    <w:p w:rsidR="007B415E" w:rsidRPr="00AD3630" w:rsidRDefault="00063F4C" w:rsidP="001A6E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(</w:t>
      </w:r>
      <w:r w:rsidR="001D27AB">
        <w:rPr>
          <w:rFonts w:ascii="Times New Roman" w:hAnsi="Times New Roman" w:cs="Times New Roman"/>
          <w:b w:val="0"/>
          <w:sz w:val="28"/>
        </w:rPr>
        <w:t>тридцать первая</w:t>
      </w:r>
      <w:r w:rsidR="007B415E" w:rsidRPr="00AD3630">
        <w:rPr>
          <w:rFonts w:ascii="Times New Roman" w:hAnsi="Times New Roman" w:cs="Times New Roman"/>
          <w:b w:val="0"/>
          <w:sz w:val="28"/>
        </w:rPr>
        <w:t xml:space="preserve"> сессия</w:t>
      </w:r>
      <w:r w:rsidR="00AD3630" w:rsidRPr="00AD3630">
        <w:rPr>
          <w:rFonts w:ascii="Times New Roman" w:hAnsi="Times New Roman" w:cs="Times New Roman"/>
          <w:b w:val="0"/>
          <w:sz w:val="28"/>
        </w:rPr>
        <w:t>)</w:t>
      </w:r>
    </w:p>
    <w:p w:rsidR="007B415E" w:rsidRPr="00AD3630" w:rsidRDefault="001D27AB" w:rsidP="007709A3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27.12.2023</w:t>
      </w:r>
      <w:r w:rsidR="007709A3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         № 143</w:t>
      </w:r>
    </w:p>
    <w:p w:rsidR="007B415E" w:rsidRPr="00AD3630" w:rsidRDefault="00860C27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</w:p>
    <w:p w:rsidR="007B415E" w:rsidRPr="00AD3630" w:rsidRDefault="007B41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</w:p>
    <w:p w:rsidR="007B415E" w:rsidRPr="00AD3630" w:rsidRDefault="00AD36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AD3630">
        <w:rPr>
          <w:rFonts w:ascii="Times New Roman" w:hAnsi="Times New Roman" w:cs="Times New Roman"/>
          <w:b w:val="0"/>
          <w:sz w:val="28"/>
        </w:rPr>
        <w:t xml:space="preserve"> О внесении </w:t>
      </w:r>
      <w:r>
        <w:rPr>
          <w:rFonts w:ascii="Times New Roman" w:hAnsi="Times New Roman" w:cs="Times New Roman"/>
          <w:b w:val="0"/>
          <w:sz w:val="28"/>
        </w:rPr>
        <w:t xml:space="preserve">изменений  в решение 21 сессии Совета депутатов Новошарапского сельсовета Ордынского района Новосибирской области от 23.07.2007 № 21-1 « О положении о публичных слушаниях в </w:t>
      </w:r>
      <w:proofErr w:type="spellStart"/>
      <w:r>
        <w:rPr>
          <w:rFonts w:ascii="Times New Roman" w:hAnsi="Times New Roman" w:cs="Times New Roman"/>
          <w:b w:val="0"/>
          <w:sz w:val="28"/>
        </w:rPr>
        <w:t>Новошарапском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сельсовете»</w:t>
      </w:r>
      <w:r w:rsidR="00904EC1">
        <w:rPr>
          <w:rFonts w:ascii="Times New Roman" w:hAnsi="Times New Roman" w:cs="Times New Roman"/>
          <w:b w:val="0"/>
          <w:sz w:val="28"/>
        </w:rPr>
        <w:t xml:space="preserve"> </w:t>
      </w:r>
      <w:r w:rsidR="00C6231E">
        <w:rPr>
          <w:rFonts w:ascii="Times New Roman" w:hAnsi="Times New Roman" w:cs="Times New Roman"/>
          <w:b w:val="0"/>
          <w:sz w:val="28"/>
        </w:rPr>
        <w:t xml:space="preserve">                            </w:t>
      </w:r>
    </w:p>
    <w:p w:rsidR="007B415E" w:rsidRPr="00AD3630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AD3630" w:rsidRDefault="00AD36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AD3630" w:rsidRPr="00C6231E" w:rsidRDefault="001D27AB" w:rsidP="00C6231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</w:rPr>
        <w:t xml:space="preserve">В соответствии с действующим законодательствам, </w:t>
      </w:r>
      <w:r>
        <w:rPr>
          <w:color w:val="000000"/>
          <w:sz w:val="28"/>
          <w:szCs w:val="28"/>
        </w:rPr>
        <w:t>р</w:t>
      </w:r>
      <w:r w:rsidRPr="000E46E1">
        <w:rPr>
          <w:color w:val="000000"/>
          <w:sz w:val="28"/>
          <w:szCs w:val="28"/>
        </w:rPr>
        <w:t>уководствуясь статьей 28 Федерального закона </w:t>
      </w:r>
      <w:r w:rsidRPr="00644927">
        <w:rPr>
          <w:rStyle w:val="1"/>
          <w:sz w:val="28"/>
          <w:szCs w:val="28"/>
        </w:rPr>
        <w:t>от 06.10.2003 № 131-ФЗ</w:t>
      </w:r>
      <w:r w:rsidRPr="00644927">
        <w:rPr>
          <w:sz w:val="28"/>
          <w:szCs w:val="28"/>
        </w:rPr>
        <w:t> «</w:t>
      </w:r>
      <w:hyperlink r:id="rId4" w:tgtFrame="_blank" w:history="1">
        <w:r w:rsidRPr="00644927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644927">
        <w:rPr>
          <w:sz w:val="28"/>
          <w:szCs w:val="28"/>
        </w:rPr>
        <w:t> </w:t>
      </w:r>
      <w:r w:rsidRPr="000E46E1">
        <w:rPr>
          <w:color w:val="000000"/>
          <w:sz w:val="28"/>
          <w:szCs w:val="28"/>
        </w:rPr>
        <w:t>в Российской Федерации», статьей 1</w:t>
      </w:r>
      <w:r>
        <w:rPr>
          <w:color w:val="000000"/>
          <w:sz w:val="28"/>
          <w:szCs w:val="28"/>
        </w:rPr>
        <w:t>1</w:t>
      </w:r>
      <w:r w:rsidRPr="000E46E1">
        <w:rPr>
          <w:color w:val="000000"/>
          <w:sz w:val="28"/>
          <w:szCs w:val="28"/>
        </w:rPr>
        <w:t xml:space="preserve"> Устава </w:t>
      </w:r>
      <w:r w:rsidR="00C6231E">
        <w:rPr>
          <w:color w:val="000000"/>
          <w:sz w:val="28"/>
          <w:szCs w:val="28"/>
        </w:rPr>
        <w:t xml:space="preserve">Новошарапского </w:t>
      </w:r>
      <w:r>
        <w:rPr>
          <w:color w:val="000000"/>
          <w:sz w:val="28"/>
          <w:szCs w:val="28"/>
        </w:rPr>
        <w:t>сельсовета Ордынского</w:t>
      </w:r>
      <w:r w:rsidR="00C6231E">
        <w:rPr>
          <w:color w:val="000000"/>
          <w:sz w:val="28"/>
          <w:szCs w:val="28"/>
        </w:rPr>
        <w:t xml:space="preserve"> района Новосибирской области, </w:t>
      </w:r>
      <w:r w:rsidR="00D40BAE">
        <w:rPr>
          <w:sz w:val="28"/>
        </w:rPr>
        <w:t>Совет депутатов Новошарапского сельсовета Ордынского района Новосибирской области решил:</w:t>
      </w:r>
      <w:proofErr w:type="gramEnd"/>
    </w:p>
    <w:p w:rsidR="00D40BAE" w:rsidRDefault="00D40BAE" w:rsidP="00D40BAE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8"/>
        </w:rPr>
      </w:pPr>
      <w:r w:rsidRPr="00D40BAE">
        <w:rPr>
          <w:rFonts w:ascii="Times New Roman" w:hAnsi="Times New Roman" w:cs="Times New Roman"/>
          <w:b w:val="0"/>
          <w:sz w:val="28"/>
        </w:rPr>
        <w:t>1. Внести изменения в решение 21 сессии Совета депутатов Новошарапского</w:t>
      </w:r>
      <w:r>
        <w:rPr>
          <w:rFonts w:ascii="Times New Roman" w:hAnsi="Times New Roman" w:cs="Times New Roman"/>
          <w:b w:val="0"/>
          <w:sz w:val="28"/>
        </w:rPr>
        <w:t xml:space="preserve"> сельсовета Ордынского района Новосибирской области от 23.07.2007 № 21-1 « О </w:t>
      </w:r>
      <w:proofErr w:type="gramStart"/>
      <w:r>
        <w:rPr>
          <w:rFonts w:ascii="Times New Roman" w:hAnsi="Times New Roman" w:cs="Times New Roman"/>
          <w:b w:val="0"/>
          <w:sz w:val="28"/>
        </w:rPr>
        <w:t>положении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о публичных слушаниях в </w:t>
      </w:r>
      <w:proofErr w:type="spellStart"/>
      <w:r>
        <w:rPr>
          <w:rFonts w:ascii="Times New Roman" w:hAnsi="Times New Roman" w:cs="Times New Roman"/>
          <w:b w:val="0"/>
          <w:sz w:val="28"/>
        </w:rPr>
        <w:t>Новошарапском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сельсовете».</w:t>
      </w:r>
    </w:p>
    <w:p w:rsidR="00C76086" w:rsidRDefault="00063F4C" w:rsidP="00591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5918BC">
        <w:rPr>
          <w:rFonts w:ascii="Times New Roman" w:hAnsi="Times New Roman" w:cs="Times New Roman"/>
          <w:sz w:val="28"/>
        </w:rPr>
        <w:t>Раздел 9 дополнить пунктами 9.8, 9.9 следующего содержания:</w:t>
      </w:r>
    </w:p>
    <w:p w:rsidR="001D27AB" w:rsidRPr="001D27AB" w:rsidRDefault="001D27AB" w:rsidP="001D2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27AB">
        <w:rPr>
          <w:sz w:val="28"/>
          <w:szCs w:val="28"/>
        </w:rPr>
        <w:t>9.8. Для проведения публичных слушаний может быть использован функционал платформы обратной связи Единого портала государственных и муниципальных услуг (далее – </w:t>
      </w:r>
      <w:proofErr w:type="gramStart"/>
      <w:r w:rsidRPr="001D27AB">
        <w:rPr>
          <w:sz w:val="28"/>
          <w:szCs w:val="28"/>
        </w:rPr>
        <w:t>ПОС</w:t>
      </w:r>
      <w:proofErr w:type="gramEnd"/>
      <w:r w:rsidRPr="001D27AB">
        <w:rPr>
          <w:sz w:val="28"/>
          <w:szCs w:val="28"/>
        </w:rPr>
        <w:t xml:space="preserve"> ЕПГУ, единый портал). В этом случае публичные слушания проводятся с учетом особенностей, предусмотренных Правилами использования федеральной государственной информационной системы «Единый портал государственных и муниципальных услуг (функций) в целях организации и проведения публичных слушаний, утвержденных постановлением Правительства Российской Федерации от 3 февраля 2022 г. № 101.</w:t>
      </w:r>
    </w:p>
    <w:p w:rsidR="001D27AB" w:rsidRPr="001D27AB" w:rsidRDefault="001D27AB" w:rsidP="001D2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D27AB">
        <w:rPr>
          <w:sz w:val="28"/>
          <w:szCs w:val="28"/>
        </w:rPr>
        <w:t>ПОС</w:t>
      </w:r>
      <w:proofErr w:type="gramEnd"/>
      <w:r w:rsidRPr="001D27AB">
        <w:rPr>
          <w:sz w:val="28"/>
          <w:szCs w:val="28"/>
        </w:rPr>
        <w:t xml:space="preserve"> ЕПГУ при проведении публичных слушаний используется для:</w:t>
      </w:r>
    </w:p>
    <w:p w:rsidR="001D27AB" w:rsidRPr="001D27AB" w:rsidRDefault="001D27AB" w:rsidP="001D2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7AB">
        <w:rPr>
          <w:sz w:val="28"/>
          <w:szCs w:val="28"/>
        </w:rPr>
        <w:t>- заблаговременного оповещения жителей поселения о времени и месте проведения публичных слушаний;</w:t>
      </w:r>
    </w:p>
    <w:p w:rsidR="001D27AB" w:rsidRPr="001D27AB" w:rsidRDefault="001D27AB" w:rsidP="001D2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7AB">
        <w:rPr>
          <w:sz w:val="28"/>
          <w:szCs w:val="28"/>
        </w:rPr>
        <w:t>- размещения материалов и информации о публичных слушаниях и проектах, выносимых на слушания;</w:t>
      </w:r>
    </w:p>
    <w:p w:rsidR="001D27AB" w:rsidRPr="001D27AB" w:rsidRDefault="001D27AB" w:rsidP="001D2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7AB">
        <w:rPr>
          <w:sz w:val="28"/>
          <w:szCs w:val="28"/>
        </w:rPr>
        <w:t>- организации участия жителей поселения в публичных слушаниях;</w:t>
      </w:r>
    </w:p>
    <w:p w:rsidR="001D27AB" w:rsidRPr="001D27AB" w:rsidRDefault="001D27AB" w:rsidP="001D2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7AB">
        <w:rPr>
          <w:sz w:val="28"/>
          <w:szCs w:val="28"/>
        </w:rPr>
        <w:t>- обеспечения возможности представления жителями поселения своих замечаний и предложений по проекту муниципального нормативного акта;</w:t>
      </w:r>
    </w:p>
    <w:p w:rsidR="001D27AB" w:rsidRPr="001D27AB" w:rsidRDefault="001D27AB" w:rsidP="001D2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7AB">
        <w:rPr>
          <w:sz w:val="28"/>
          <w:szCs w:val="28"/>
        </w:rPr>
        <w:t>- опубликования (обнародования) результатов публичных слушаний, включая мотивированное обоснование принятых решений.</w:t>
      </w:r>
    </w:p>
    <w:p w:rsidR="001D27AB" w:rsidRPr="001D27AB" w:rsidRDefault="001D27AB" w:rsidP="001D2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7AB">
        <w:rPr>
          <w:sz w:val="28"/>
          <w:szCs w:val="28"/>
        </w:rPr>
        <w:t xml:space="preserve">9.9. Размещение на едином портале материалов и информации, указанных в абзаце первом части 4 статьи 28 Федерального закона от 6 октября 2003 г. № 131-ФЗ «Об общих принципах организации местного самоуправления в Российской </w:t>
      </w:r>
      <w:r w:rsidRPr="001D27AB">
        <w:rPr>
          <w:sz w:val="28"/>
          <w:szCs w:val="28"/>
        </w:rPr>
        <w:lastRenderedPageBreak/>
        <w:t xml:space="preserve">Федерации», в целях оповещения жителей муниципального района о публичных слушаниях, проводимых с использованием </w:t>
      </w:r>
      <w:proofErr w:type="gramStart"/>
      <w:r w:rsidRPr="001D27AB">
        <w:rPr>
          <w:sz w:val="28"/>
          <w:szCs w:val="28"/>
        </w:rPr>
        <w:t>ПОС</w:t>
      </w:r>
      <w:proofErr w:type="gramEnd"/>
      <w:r w:rsidRPr="001D27AB">
        <w:rPr>
          <w:sz w:val="28"/>
          <w:szCs w:val="28"/>
        </w:rPr>
        <w:t xml:space="preserve"> ЕПГУ, осуществляется уполномоченным сотрудником администрации с использованием личного кабинета органа местного самоуправления в соответствующем разделе платформы обратной связи единого портала заблаговременно, в срок не менее 10 календарных дней до дня проведения публичных слушаний.</w:t>
      </w:r>
    </w:p>
    <w:p w:rsidR="00063F4C" w:rsidRPr="001D27AB" w:rsidRDefault="001D27AB" w:rsidP="001D2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7AB">
        <w:rPr>
          <w:sz w:val="28"/>
          <w:szCs w:val="28"/>
        </w:rPr>
        <w:t xml:space="preserve">В случае проведения публичных слушаний с использованием </w:t>
      </w:r>
      <w:proofErr w:type="gramStart"/>
      <w:r w:rsidRPr="001D27AB">
        <w:rPr>
          <w:sz w:val="28"/>
          <w:szCs w:val="28"/>
        </w:rPr>
        <w:t>ПОС</w:t>
      </w:r>
      <w:proofErr w:type="gramEnd"/>
      <w:r w:rsidRPr="001D27AB">
        <w:rPr>
          <w:sz w:val="28"/>
          <w:szCs w:val="28"/>
        </w:rPr>
        <w:t xml:space="preserve"> ЕПГУ результаты публичных слушаний и мотивированное обоснование принятых решений публикуются уполномоченным сотрудником Администрации в соответствующем разделе ПОС ЕПГУ для ознакомления жителей муниципального образования в срок не более 10 календарных дней со дня проведения публичных слушаний</w:t>
      </w:r>
      <w:r>
        <w:rPr>
          <w:sz w:val="28"/>
          <w:szCs w:val="28"/>
        </w:rPr>
        <w:t>»</w:t>
      </w:r>
      <w:r w:rsidRPr="001D27AB">
        <w:rPr>
          <w:sz w:val="28"/>
          <w:szCs w:val="28"/>
        </w:rPr>
        <w:t>.</w:t>
      </w:r>
    </w:p>
    <w:p w:rsidR="007B415E" w:rsidRDefault="00DA4D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B415E">
        <w:rPr>
          <w:rFonts w:ascii="Times New Roman" w:hAnsi="Times New Roman" w:cs="Times New Roman"/>
          <w:sz w:val="28"/>
        </w:rPr>
        <w:t>. Решение подлежит официальному опубликованию</w:t>
      </w:r>
      <w:r w:rsidR="00A94B45">
        <w:rPr>
          <w:rFonts w:ascii="Times New Roman" w:hAnsi="Times New Roman" w:cs="Times New Roman"/>
          <w:sz w:val="28"/>
        </w:rPr>
        <w:t xml:space="preserve">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 w:rsidR="007B415E">
        <w:rPr>
          <w:rFonts w:ascii="Times New Roman" w:hAnsi="Times New Roman" w:cs="Times New Roman"/>
          <w:sz w:val="28"/>
        </w:rPr>
        <w:t xml:space="preserve"> и вступает в силу со дня официального опубликования.</w:t>
      </w:r>
    </w:p>
    <w:p w:rsidR="007B415E" w:rsidRDefault="007B415E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79"/>
      </w:tblGrid>
      <w:tr w:rsidR="000A3A1E" w:rsidRPr="00FB22BF" w:rsidTr="002D272A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0A3A1E" w:rsidRPr="00FB22BF" w:rsidRDefault="000A3A1E" w:rsidP="002D272A">
            <w:pPr>
              <w:jc w:val="both"/>
              <w:rPr>
                <w:sz w:val="28"/>
                <w:szCs w:val="28"/>
              </w:rPr>
            </w:pPr>
            <w:r w:rsidRPr="00FB22BF">
              <w:rPr>
                <w:sz w:val="28"/>
                <w:szCs w:val="28"/>
              </w:rPr>
              <w:t>Глава Новошарапского сельсовета Ордынского района Новосибирской области</w:t>
            </w:r>
          </w:p>
          <w:p w:rsidR="000A3A1E" w:rsidRPr="00FB22BF" w:rsidRDefault="000A3A1E" w:rsidP="002D272A">
            <w:pPr>
              <w:jc w:val="both"/>
              <w:rPr>
                <w:sz w:val="28"/>
                <w:szCs w:val="28"/>
              </w:rPr>
            </w:pPr>
          </w:p>
          <w:p w:rsidR="000A3A1E" w:rsidRPr="00FB22BF" w:rsidRDefault="000A3A1E" w:rsidP="002D272A">
            <w:pPr>
              <w:jc w:val="both"/>
              <w:rPr>
                <w:sz w:val="28"/>
                <w:szCs w:val="28"/>
              </w:rPr>
            </w:pPr>
            <w:r w:rsidRPr="00FB22BF">
              <w:rPr>
                <w:sz w:val="28"/>
                <w:szCs w:val="28"/>
              </w:rPr>
              <w:t xml:space="preserve">_______________Н.В. </w:t>
            </w:r>
            <w:proofErr w:type="spellStart"/>
            <w:r w:rsidRPr="00FB22BF">
              <w:rPr>
                <w:sz w:val="28"/>
                <w:szCs w:val="28"/>
              </w:rPr>
              <w:t>Хананова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0A3A1E" w:rsidRPr="00FB22BF" w:rsidRDefault="000A3A1E" w:rsidP="002D272A">
            <w:pPr>
              <w:jc w:val="both"/>
              <w:rPr>
                <w:color w:val="000000"/>
                <w:sz w:val="28"/>
                <w:szCs w:val="28"/>
              </w:rPr>
            </w:pPr>
            <w:r w:rsidRPr="00FB22BF">
              <w:rPr>
                <w:sz w:val="28"/>
                <w:szCs w:val="28"/>
              </w:rPr>
              <w:t>Председатель Совета депутатов Новошарапского сельсовета Ордынского района Новосибирской области</w:t>
            </w:r>
          </w:p>
          <w:p w:rsidR="000A3A1E" w:rsidRPr="00FB22BF" w:rsidRDefault="000A3A1E" w:rsidP="002D272A">
            <w:pPr>
              <w:jc w:val="both"/>
              <w:rPr>
                <w:sz w:val="28"/>
                <w:szCs w:val="28"/>
              </w:rPr>
            </w:pPr>
            <w:r w:rsidRPr="00FB22BF">
              <w:rPr>
                <w:sz w:val="28"/>
                <w:szCs w:val="28"/>
              </w:rPr>
              <w:t xml:space="preserve">_________________ А.А. </w:t>
            </w:r>
            <w:proofErr w:type="spellStart"/>
            <w:r w:rsidRPr="00FB22BF">
              <w:rPr>
                <w:sz w:val="28"/>
                <w:szCs w:val="28"/>
              </w:rPr>
              <w:t>Разумаков</w:t>
            </w:r>
            <w:proofErr w:type="spellEnd"/>
          </w:p>
          <w:p w:rsidR="000A3A1E" w:rsidRPr="00FB22BF" w:rsidRDefault="000A3A1E" w:rsidP="002D272A">
            <w:pPr>
              <w:jc w:val="both"/>
              <w:rPr>
                <w:sz w:val="28"/>
                <w:szCs w:val="28"/>
              </w:rPr>
            </w:pPr>
          </w:p>
        </w:tc>
      </w:tr>
    </w:tbl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90B16" w:rsidRDefault="00090B16" w:rsidP="00A94B4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0A3A1E" w:rsidRDefault="000A3A1E" w:rsidP="00C6231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A4DC9" w:rsidRDefault="00DA4DC9" w:rsidP="00C6231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A4DC9" w:rsidRDefault="00DA4DC9" w:rsidP="00C6231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6231E" w:rsidRDefault="00C6231E" w:rsidP="00C6231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6231E" w:rsidRDefault="00C6231E" w:rsidP="00C6231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6231E" w:rsidRDefault="00C6231E" w:rsidP="00C6231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A3A1E" w:rsidRDefault="000A3A1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415E" w:rsidRPr="00A94B45" w:rsidRDefault="007B415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4B45">
        <w:rPr>
          <w:rFonts w:ascii="Times New Roman" w:hAnsi="Times New Roman" w:cs="Times New Roman"/>
          <w:sz w:val="24"/>
          <w:szCs w:val="24"/>
        </w:rPr>
        <w:t>Приложение</w:t>
      </w:r>
    </w:p>
    <w:p w:rsidR="007B415E" w:rsidRPr="00A94B45" w:rsidRDefault="007B41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4B45">
        <w:rPr>
          <w:rFonts w:ascii="Times New Roman" w:hAnsi="Times New Roman" w:cs="Times New Roman"/>
          <w:sz w:val="24"/>
          <w:szCs w:val="24"/>
        </w:rPr>
        <w:t>к Решению</w:t>
      </w:r>
    </w:p>
    <w:p w:rsidR="007B415E" w:rsidRPr="00A94B45" w:rsidRDefault="007B41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4B45">
        <w:rPr>
          <w:rFonts w:ascii="Times New Roman" w:hAnsi="Times New Roman" w:cs="Times New Roman"/>
          <w:sz w:val="24"/>
          <w:szCs w:val="24"/>
        </w:rPr>
        <w:t>Совета депутатов Новошарапского</w:t>
      </w:r>
    </w:p>
    <w:p w:rsidR="007B415E" w:rsidRPr="00A94B45" w:rsidRDefault="00A94B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4B45">
        <w:rPr>
          <w:rFonts w:ascii="Times New Roman" w:hAnsi="Times New Roman" w:cs="Times New Roman"/>
          <w:sz w:val="24"/>
          <w:szCs w:val="24"/>
        </w:rPr>
        <w:t>с</w:t>
      </w:r>
      <w:r w:rsidR="007B415E" w:rsidRPr="00A94B45">
        <w:rPr>
          <w:rFonts w:ascii="Times New Roman" w:hAnsi="Times New Roman" w:cs="Times New Roman"/>
          <w:sz w:val="24"/>
          <w:szCs w:val="24"/>
        </w:rPr>
        <w:t>ельсовета от 23.07.2007 N 21-1</w:t>
      </w:r>
    </w:p>
    <w:p w:rsidR="00860C27" w:rsidRDefault="00781A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 изменениями от 09.02.2018 № 90 </w:t>
      </w:r>
    </w:p>
    <w:p w:rsidR="007B415E" w:rsidRPr="00A94B45" w:rsidRDefault="00860C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13.06.2018 № 100</w:t>
      </w:r>
      <w:r w:rsidR="00781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A1E" w:rsidRDefault="000A3A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3A1E" w:rsidRDefault="000A3A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415E" w:rsidRDefault="007B415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7B415E" w:rsidRDefault="007B415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ПУБЛИЧНЫХ СЛУШАНИЯХ В НОВОШАРАПСКОМ СЕЛЬСОВЕТЕ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устанавливает, в соответствии с Конституцией Российской Федерации, Федеральным законом "Об общих принципах организации местного самоуправления в Российской Федерации", иными законами и Уставом Новошарапского сельсовета, порядок организации и проведения публичных слушаний в Новошарапском сельсовете.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Основные понятия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настоящем Положении используются следующие основные понятия: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публичные слушания (далее по тексту - слушания) - форма реализации прав граждан, постоянно или преимущественно проживающих на территории Новошарапского сельсовета и обладающих избирательным правом (далее по тексту - жители деревни Новый Шарап), на участие в процессе обсуждения проектов муниципальных правовых актов по вопросам местного значения (далее по тексту - проект);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комитет (далее по тексту - Оргкомитет) - коллегиальный орган, сформированный органом местного самоуправления, назначившим слушания, осуществляющий организационные действия по подготовке и проведению слушаний;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эксперты - приглашенные Оргкомитетом к участию в слушаниях специалисты, должностные лица органов местного самоуправления, жители деревни Новый Шарап, иные лица.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Цели проведения слушаний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Слушания проводятся в целях: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выявления и учета мнения и интересов жителей деревни Новый Шарап по проектам, выносимым на слушания;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взаимодействия общественности с органами местного самоуправления в решении вопросов местного значения.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Проекты, выносимые на слушания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Слушания могут проводиться для обсуждения проектов.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На слушания должны выноситься:</w:t>
      </w:r>
    </w:p>
    <w:p w:rsidR="007B415E" w:rsidRDefault="00203B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92471D" w:rsidRPr="0092471D">
        <w:rPr>
          <w:rFonts w:ascii="Times New Roman" w:hAnsi="Times New Roman" w:cs="Times New Roman"/>
          <w:color w:val="FF0000"/>
          <w:sz w:val="28"/>
        </w:rPr>
        <w:t>проект Устава Новошарапского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 Российской Федерац</w:t>
      </w:r>
      <w:r w:rsidR="0092471D">
        <w:rPr>
          <w:rFonts w:ascii="Times New Roman" w:hAnsi="Times New Roman" w:cs="Times New Roman"/>
          <w:sz w:val="28"/>
        </w:rPr>
        <w:t>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7B415E">
        <w:rPr>
          <w:rFonts w:ascii="Times New Roman" w:hAnsi="Times New Roman" w:cs="Times New Roman"/>
          <w:sz w:val="28"/>
        </w:rPr>
        <w:t>;</w:t>
      </w:r>
      <w:proofErr w:type="gramEnd"/>
    </w:p>
    <w:p w:rsidR="009525D1" w:rsidRDefault="009525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проект местного бюджета и отчет о его исполнении;</w:t>
      </w:r>
    </w:p>
    <w:p w:rsidR="009525D1" w:rsidRDefault="009525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прое</w:t>
      </w:r>
      <w:proofErr w:type="gramStart"/>
      <w:r>
        <w:rPr>
          <w:rFonts w:ascii="Times New Roman" w:hAnsi="Times New Roman" w:cs="Times New Roman"/>
          <w:sz w:val="28"/>
        </w:rPr>
        <w:t>кт стр</w:t>
      </w:r>
      <w:proofErr w:type="gramEnd"/>
      <w:r>
        <w:rPr>
          <w:rFonts w:ascii="Times New Roman" w:hAnsi="Times New Roman" w:cs="Times New Roman"/>
          <w:sz w:val="28"/>
        </w:rPr>
        <w:t>атегии социально-экономического развития муниципального образования;</w:t>
      </w:r>
    </w:p>
    <w:p w:rsidR="009525D1" w:rsidRDefault="009525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 w:cs="Times New Roman"/>
          <w:sz w:val="28"/>
        </w:rPr>
        <w:t>голосования</w:t>
      </w:r>
      <w:proofErr w:type="gramEnd"/>
      <w:r>
        <w:rPr>
          <w:rFonts w:ascii="Times New Roman" w:hAnsi="Times New Roman" w:cs="Times New Roman"/>
          <w:sz w:val="28"/>
        </w:rPr>
        <w:t xml:space="preserve"> либо на сходах граждан;</w:t>
      </w:r>
    </w:p>
    <w:p w:rsidR="009525D1" w:rsidRDefault="00063F4C" w:rsidP="00063F4C">
      <w:pPr>
        <w:pStyle w:val="ConsPlusNormal"/>
        <w:widowControl/>
        <w:ind w:firstLine="540"/>
        <w:jc w:val="both"/>
        <w:rPr>
          <w:rFonts w:ascii="Open Sans" w:hAnsi="Open Sans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проекты генеральных планов, проекты</w:t>
      </w:r>
      <w:r w:rsidRPr="00063F4C">
        <w:rPr>
          <w:rFonts w:ascii="Times New Roman" w:hAnsi="Times New Roman" w:cs="Times New Roman"/>
          <w:sz w:val="28"/>
          <w:szCs w:val="28"/>
        </w:rPr>
        <w:t xml:space="preserve"> правил землеп</w:t>
      </w:r>
      <w:r>
        <w:rPr>
          <w:rFonts w:ascii="Times New Roman" w:hAnsi="Times New Roman" w:cs="Times New Roman"/>
          <w:sz w:val="28"/>
          <w:szCs w:val="28"/>
        </w:rPr>
        <w:t>ользования и застройки, проекты планировки территории, проекты межевания территории, проекты</w:t>
      </w:r>
      <w:r w:rsidRPr="00063F4C">
        <w:rPr>
          <w:rFonts w:ascii="Times New Roman" w:hAnsi="Times New Roman" w:cs="Times New Roman"/>
          <w:sz w:val="28"/>
          <w:szCs w:val="28"/>
        </w:rPr>
        <w:t xml:space="preserve"> правил благ</w:t>
      </w:r>
      <w:r>
        <w:rPr>
          <w:rFonts w:ascii="Times New Roman" w:hAnsi="Times New Roman" w:cs="Times New Roman"/>
          <w:sz w:val="28"/>
          <w:szCs w:val="28"/>
        </w:rPr>
        <w:t>оустройства территорий, проекты</w:t>
      </w:r>
      <w:r w:rsidRPr="00063F4C">
        <w:rPr>
          <w:rFonts w:ascii="Times New Roman" w:hAnsi="Times New Roman" w:cs="Times New Roman"/>
          <w:sz w:val="28"/>
          <w:szCs w:val="28"/>
        </w:rPr>
        <w:t>, пре</w:t>
      </w:r>
      <w:r>
        <w:rPr>
          <w:rFonts w:ascii="Times New Roman" w:hAnsi="Times New Roman" w:cs="Times New Roman"/>
          <w:sz w:val="28"/>
          <w:szCs w:val="28"/>
        </w:rPr>
        <w:t>дусматривающие</w:t>
      </w:r>
      <w:r w:rsidRPr="00063F4C">
        <w:rPr>
          <w:rFonts w:ascii="Times New Roman" w:hAnsi="Times New Roman" w:cs="Times New Roman"/>
          <w:sz w:val="28"/>
          <w:szCs w:val="28"/>
        </w:rPr>
        <w:t xml:space="preserve"> внесение изменений в один из указанных у</w:t>
      </w:r>
      <w:r>
        <w:rPr>
          <w:rFonts w:ascii="Times New Roman" w:hAnsi="Times New Roman" w:cs="Times New Roman"/>
          <w:sz w:val="28"/>
          <w:szCs w:val="28"/>
        </w:rPr>
        <w:t>твержденных документов, проекты</w:t>
      </w:r>
      <w:r w:rsidRPr="00063F4C">
        <w:rPr>
          <w:rFonts w:ascii="Times New Roman" w:hAnsi="Times New Roman" w:cs="Times New Roman"/>
          <w:sz w:val="28"/>
          <w:szCs w:val="28"/>
        </w:rPr>
        <w:t xml:space="preserve"> решений о предоставлении разрешения на условно разрешенный вид использования земельного участка или объекта капи</w:t>
      </w:r>
      <w:r>
        <w:rPr>
          <w:rFonts w:ascii="Times New Roman" w:hAnsi="Times New Roman" w:cs="Times New Roman"/>
          <w:sz w:val="28"/>
          <w:szCs w:val="28"/>
        </w:rPr>
        <w:t>тального строительства, проекты</w:t>
      </w:r>
      <w:r w:rsidRPr="00063F4C">
        <w:rPr>
          <w:rFonts w:ascii="Times New Roman" w:hAnsi="Times New Roman" w:cs="Times New Roman"/>
          <w:sz w:val="28"/>
          <w:szCs w:val="28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</w:t>
      </w:r>
      <w:r>
        <w:rPr>
          <w:rFonts w:ascii="Times New Roman" w:hAnsi="Times New Roman" w:cs="Times New Roman"/>
          <w:sz w:val="28"/>
          <w:szCs w:val="28"/>
        </w:rPr>
        <w:t>тального 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r w:rsidRPr="00063F4C">
        <w:rPr>
          <w:rFonts w:ascii="Times New Roman" w:hAnsi="Times New Roman" w:cs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</w:t>
      </w:r>
      <w:hyperlink r:id="rId5" w:anchor="002104" w:history="1">
        <w:r w:rsidRPr="00063F4C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063F4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деятельности;</w:t>
      </w:r>
      <w:bookmarkStart w:id="0" w:name="100331"/>
      <w:bookmarkStart w:id="1" w:name="000645"/>
      <w:bookmarkStart w:id="2" w:name="100333"/>
      <w:bookmarkEnd w:id="0"/>
      <w:bookmarkEnd w:id="1"/>
      <w:bookmarkEnd w:id="2"/>
      <w:proofErr w:type="gramEnd"/>
    </w:p>
    <w:p w:rsidR="007B415E" w:rsidRDefault="00781A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B415E">
        <w:rPr>
          <w:rFonts w:ascii="Times New Roman" w:hAnsi="Times New Roman" w:cs="Times New Roman"/>
          <w:sz w:val="28"/>
        </w:rPr>
        <w:t>иные вопросы, обязанность проведения слушаний по которым предусмотрена федеральными законами, законами Новосибирской области.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</w:rPr>
        <w:t>Организация и проведение слушаний по проектам, предусмотренным абзацем 2 пункта 3.2 настоящего Положения, осуществляются в порядке, предусмотренном настоящим Положением с учетом особенностей, предусмотренных Порядком учета предложений граждан и их участия в обсуждении проекта Устава Новошарапского сельсовета, проекта решения Совета депутатов о внесении изменений и дополнений в Устав Новошарапского сельсовета, установленным решением Совета депутатов.</w:t>
      </w:r>
      <w:proofErr w:type="gramEnd"/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проведение слушаний по проектам и вопросам, предусмотренным абзацем 4 пункта 3.2 настоящего Положения, осуществляются в порядке, предусмотренном настоящим Положением с учетом норм Градостроительного кодекса Российской Федерации и Федерального закона "О введении в действие Градостроительного кодекса Российской Федерации".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Инициаторы проведения слушаний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Инициаторами проведения слушаний могут являться: население Новошарапского сельсовета, Совет депутатов, глава Новошарапского сельсовета (далее по тексту - глава).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Население Новошарапского сельсовета реализует свое право на инициативу по проведению слушаний через инициативную группу, которая формируется из числа жителей деревни Новый Шарап численностью не менее 10 человек (далее по тексту - инициативная группа).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Назначение слушаний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Слушания, проводимые по инициативе населения или  Совета депутатов, назначаются Советом депутатов.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Слушания, проводимые по инициативе главы, назначаются главой.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Решение о назначении слушаний принимается органами местного самоуправления в соответствии с муниципальными правовыми актами, регулирующими порядок принятия решений вышеуказанными органами.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 В случае проведения слушаний по инициативе населения Новошарапского сельсовета, инициативная группа представляет в Совет депутатов следующие документы: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с указанием проектов, выносимых на слушания, и обоснованием необходимости их рассмотрения вместе с подписным листом инициативной группы согласно приложению 1 к настоящему Положению, предложения по дате и месту проведения слушаний;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предлагаемых представителей от инициативной группы в состав Оргкомитета, в количестве не более 3 человек.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5.5. Совет депутатов принимает решение о назначении слушаний по инициативе населения при соблюдении инициативной группой требований, предусмотренных пунктами 3.1 и 5.4 настоящего Положения.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Решение о назначении слушаний и срок проведения слушаний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В решении о назначении слушаний должны содержаться: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проект, выносимый на слушания;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 слушаний - не ранее чем через 14 дней и не позднее 50 дней после опубликования решения о назначении слушаний, если иное не предусмотрено действующим законодательством, настоящим Положением;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подачи предложений жителями Новошарапского сельсовета по проектам, выносимым на слушания;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состав, местонахождение, почтовый адрес и адрес электронной почты, контактный телефон Оргкомитета;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 лица, ответственного за организацию и проведение первого собрания Оргкомитета;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случаях, предусмотренных действующим законодательством, - границы Новошарапского сельсовета, в пределах которых будут проводиться слушания.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</w:rPr>
        <w:t>Срок проведения слушаний по проекту генерального плана Новошарапского сельсовета, в том числе по внесению в него изменений, проекту планировки территории и проекту межевания территории с момента оповещения жителей Новошарапского сельсовета о времени и месте их проведения до дня опубликования заключения по результатам слушаний не может быть менее одного месяца и более трех месяцев.</w:t>
      </w:r>
      <w:proofErr w:type="gramEnd"/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Срок проведения слушаний по вопросу предоставления разрешения на условно разрешенный вид использования земельного участка или объекта капитального строительства,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с момента оповещения жителей Новошарапского сельсовета о времени и месте их проведения до дня опубликования заключения по результатам слушаний не может быть более одного месяца.</w:t>
      </w:r>
      <w:proofErr w:type="gramEnd"/>
    </w:p>
    <w:p w:rsidR="007B415E" w:rsidRDefault="00EF6A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Решение</w:t>
      </w:r>
      <w:r w:rsidR="007B415E">
        <w:rPr>
          <w:rFonts w:ascii="Times New Roman" w:hAnsi="Times New Roman" w:cs="Times New Roman"/>
          <w:sz w:val="28"/>
        </w:rPr>
        <w:t xml:space="preserve"> о назначе</w:t>
      </w:r>
      <w:r w:rsidR="003D3089">
        <w:rPr>
          <w:rFonts w:ascii="Times New Roman" w:hAnsi="Times New Roman" w:cs="Times New Roman"/>
          <w:sz w:val="28"/>
        </w:rPr>
        <w:t>нии слушаний подлежит заблаговременное ознакомление граждан с проектом муниципального правового акта, в том числе посредством его размещения на официальном сайте органа местного самоуправления в сети «Интернет» или в случае отсутствия такой возможности – на официальном сайте субъекта Российской Федерации.</w:t>
      </w:r>
    </w:p>
    <w:p w:rsidR="007B415E" w:rsidRDefault="007B415E" w:rsidP="002D5E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Организация подготовки к слушаниям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7.1. На первом заседании Оргкомитет из своего состава выбирает председателя Оргкомитета (далее по тексту - председатель), который организует его деятельность и ведет слушания.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 Функции Оргкомитета:</w:t>
      </w:r>
      <w:r w:rsidR="003D3089">
        <w:rPr>
          <w:rFonts w:ascii="Times New Roman" w:hAnsi="Times New Roman" w:cs="Times New Roman"/>
          <w:sz w:val="28"/>
        </w:rPr>
        <w:t xml:space="preserve"> 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содействие желающим участвовать в слушаниях в получении информации, необходимой им для подготовки предложений по проектам, выносимым на слушания, и в предоставлении информации на слушания;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перечня лиц, которых необходимо привлечь к участию в слушаниях в качестве экспертов;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привлечение экспертов к участию в слушаниях с учетом того, что специалисты и должностные лица органов местного самоуправления, государственных органов не могут составлять более половины от общего количества привлекаемых экспертов;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экспертам официальных обращений с просьбой дать предложения по проектам, выносимым на слушания, и приглашений к участию в слушаниях;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заблаговременное оповещение жителей Новошарапского сельсовета о месте и времени проведения слушаний в средствах массовой информации;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регистрации участников слушаний;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назначение секретар</w:t>
      </w:r>
      <w:proofErr w:type="gramStart"/>
      <w:r>
        <w:rPr>
          <w:rFonts w:ascii="Times New Roman" w:hAnsi="Times New Roman" w:cs="Times New Roman"/>
          <w:sz w:val="28"/>
        </w:rPr>
        <w:t>я(</w:t>
      </w:r>
      <w:proofErr w:type="gramEnd"/>
      <w:r>
        <w:rPr>
          <w:rFonts w:ascii="Times New Roman" w:hAnsi="Times New Roman" w:cs="Times New Roman"/>
          <w:sz w:val="28"/>
        </w:rPr>
        <w:t>ей) Оргкомитета (далее по тексту - секретарь), в обязанности которого(</w:t>
      </w:r>
      <w:proofErr w:type="spellStart"/>
      <w:r>
        <w:rPr>
          <w:rFonts w:ascii="Times New Roman" w:hAnsi="Times New Roman" w:cs="Times New Roman"/>
          <w:sz w:val="28"/>
        </w:rPr>
        <w:t>ых</w:t>
      </w:r>
      <w:proofErr w:type="spellEnd"/>
      <w:r>
        <w:rPr>
          <w:rFonts w:ascii="Times New Roman" w:hAnsi="Times New Roman" w:cs="Times New Roman"/>
          <w:sz w:val="28"/>
        </w:rPr>
        <w:t>) входят регистрация поступивших предложений по проектам, выносимым на слушания, обеспечение членов Оргкомитета необходимыми материалами слушаний, ведение протокола слушаний, иные обязанности, возложенные Оргкомитетом;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заключения по результатам слушаний;</w:t>
      </w:r>
    </w:p>
    <w:p w:rsidR="00EF6A3F" w:rsidRDefault="007B415E" w:rsidP="00EF6A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осуществление иных действий, необходимых для организации и проведения слуш</w:t>
      </w:r>
      <w:r w:rsidR="00EF6A3F">
        <w:rPr>
          <w:rFonts w:ascii="Times New Roman" w:hAnsi="Times New Roman" w:cs="Times New Roman"/>
          <w:sz w:val="28"/>
        </w:rPr>
        <w:t>аний;</w:t>
      </w:r>
    </w:p>
    <w:p w:rsidR="00EF6A3F" w:rsidRDefault="00EF6A3F" w:rsidP="00EF6A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EF6A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возможность предоставления  жителями  муниципального образования своих замечаний и предложений по вынесенному на обсуждение проекту муниципального правового акта, в том числе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средством официального сайта.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EF6A3F" w:rsidRDefault="00EF6A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7.3. Оргкомитет формирует план работы по подготовке слушаний и регламент проведения слушаний, распределяет обязанности между своими членами и составляет перечень задач по подготовке и проведению слушаний.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7.4. Оргкомитет подотчетен в своей деятельности органу местного самоуправления, назначившему слушания.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7.5. Организация и проведение слушаний финансируются за счет средств местного бюджета органом местного самоуправления, назначившим слушания, если иное не предусмотрено действующим законодательством. Расходы, связанные с организацией и проведением слушаний, включают в себя расходы, связанные с опубликованием решения о назначении слушаний и заключения по результатам слушаний, иные расходы.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Участники слушаний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8.1. Участниками слушаний, получающими право на выступление по проекту, вынесенному на слушания, являются эксперты и жители Новошарапского сельсовета, предложения которых по проекту, вынесенному на слушания, соответствуют требованиям, установленным настоящим пунктом, и поступили в Оргкомитет в письменной форме не позднее 5 дней до дня проведения слушаний.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по проекту, вынесенному на слушания, представляются экспертами и жителями Новошарапского сельсовета в Оргкомитет лично, через представителя или по средствам почтовой связи заказным письмом с уведомлением о вручении.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по проекту должны быть оформлены по форме согласно приложению 2 к настоящему Положению и соответствовать Конституции Российской Федерации, законодательству Российской Федерации, Новосибирской области, общепринятым правилам и нормам русского языка, не допускать нарушения внутренней логики проекта, обеспечивать однозначное толкование положений проекта.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8.2. Председатель вправе предоставить слово для выступления на слушаниях участникам слушаний, предложения которых не поступили в Оргкомитет либо поступили с нарушением порядка, срока и формы, предусмотренных настоящим Положением.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 Все предложения, содержащиеся в выступлениях участников слушаний по проекту, вынесенному на слушания, подлежат обязательному включению в протокол слушаний.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предложения по проекту, вынесенному на слушания, поступившие в Оргкомитет с соблюдением срока, установленного настоящим Положением и </w:t>
      </w:r>
      <w:r>
        <w:rPr>
          <w:rFonts w:ascii="Times New Roman" w:hAnsi="Times New Roman" w:cs="Times New Roman"/>
          <w:sz w:val="28"/>
        </w:rPr>
        <w:lastRenderedPageBreak/>
        <w:t>решением о назначении слушаний, являются обязательным приложением к протоколу слушаний.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Порядок проведения слушаний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9.1. Председатель открывает слушания и оглашает инициатора проведения слушаний, наименование проекта, вынесенного на слушания, излагает его концепцию, регламент проведения слушаний.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9.2. Время выступления участников слушаний определяется регламентом слушаний, исходя из количества выступающих и времени, отведенного для проведения слушаний.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9.3. По окончании выступления эксперта (или по истечении предоставленного времени) председатель дает возможность участникам слушаний задать уточняющие вопросы.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9.4. После выступлений всех экспертов председатель предоставляет возможность высказаться другим участникам слушаний, имеющим право выступить на слушаниях в соответствии с разделом 8 настоящего Положения и внести свои предложения по проекту заключения по результатам слушаний. Выступающие могут снять свои предложения по проекту, вынесенному на слушания.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9.5. После выступлений участников слушаний, председатель озвучивает проект заключения по результатам слушаний и организует его обсуждение.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9.6. По результатам обсуждения Оргкомитет включает в заключение по результатам слушаний предложения, одобренные на слушаниях экспертами, и иную необходимую информацию по результатам слушаний.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9.7. Протокол слушаний подписывают председатель и секретарь.</w:t>
      </w:r>
    </w:p>
    <w:p w:rsidR="005918BC" w:rsidRPr="005918BC" w:rsidRDefault="005918BC" w:rsidP="005918BC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9.8</w:t>
      </w:r>
      <w:r w:rsidRPr="005918BC">
        <w:rPr>
          <w:color w:val="FF0000"/>
          <w:sz w:val="28"/>
          <w:szCs w:val="28"/>
        </w:rPr>
        <w:t>. Для проведения публичных слушаний может быть использован функционал платформы обратной связи Единого портала государственных и муниципальных услуг (далее – </w:t>
      </w:r>
      <w:proofErr w:type="gramStart"/>
      <w:r w:rsidRPr="005918BC">
        <w:rPr>
          <w:color w:val="FF0000"/>
          <w:sz w:val="28"/>
          <w:szCs w:val="28"/>
        </w:rPr>
        <w:t>ПОС</w:t>
      </w:r>
      <w:proofErr w:type="gramEnd"/>
      <w:r w:rsidRPr="005918BC">
        <w:rPr>
          <w:color w:val="FF0000"/>
          <w:sz w:val="28"/>
          <w:szCs w:val="28"/>
        </w:rPr>
        <w:t xml:space="preserve"> ЕПГУ, единый портал). В этом случае публичные слушания проводятся с учетом особенностей, предусмотренных Правилами использования федеральной государственной информационной системы «Единый портал государственных и муниципальных услуг (функций) в целях организации и проведения публичных слушаний, утвержденных постановлением Правительства Российской Федерации от 3 февраля 2022 г. № 101.</w:t>
      </w:r>
    </w:p>
    <w:p w:rsidR="005918BC" w:rsidRPr="005918BC" w:rsidRDefault="005918BC" w:rsidP="005918BC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proofErr w:type="gramStart"/>
      <w:r w:rsidRPr="005918BC">
        <w:rPr>
          <w:color w:val="FF0000"/>
          <w:sz w:val="28"/>
          <w:szCs w:val="28"/>
        </w:rPr>
        <w:t>ПОС</w:t>
      </w:r>
      <w:proofErr w:type="gramEnd"/>
      <w:r w:rsidRPr="005918BC">
        <w:rPr>
          <w:color w:val="FF0000"/>
          <w:sz w:val="28"/>
          <w:szCs w:val="28"/>
        </w:rPr>
        <w:t xml:space="preserve"> ЕПГУ при проведении публичных слушаний используется для:</w:t>
      </w:r>
    </w:p>
    <w:p w:rsidR="005918BC" w:rsidRPr="005918BC" w:rsidRDefault="005918BC" w:rsidP="005918BC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5918BC">
        <w:rPr>
          <w:color w:val="FF0000"/>
          <w:sz w:val="28"/>
          <w:szCs w:val="28"/>
        </w:rPr>
        <w:t>- заблаговременного оповещения жителей поселения о времени и месте проведения публичных слушаний;</w:t>
      </w:r>
    </w:p>
    <w:p w:rsidR="005918BC" w:rsidRPr="005918BC" w:rsidRDefault="005918BC" w:rsidP="005918BC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5918BC">
        <w:rPr>
          <w:color w:val="FF0000"/>
          <w:sz w:val="28"/>
          <w:szCs w:val="28"/>
        </w:rPr>
        <w:t>- размещения материалов и информации о публичных слушаниях и проектах, выносимых на слушания;</w:t>
      </w:r>
    </w:p>
    <w:p w:rsidR="005918BC" w:rsidRPr="005918BC" w:rsidRDefault="005918BC" w:rsidP="005918BC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5918BC">
        <w:rPr>
          <w:color w:val="FF0000"/>
          <w:sz w:val="28"/>
          <w:szCs w:val="28"/>
        </w:rPr>
        <w:t>- организации участия жителей поселения в публичных слушаниях;</w:t>
      </w:r>
    </w:p>
    <w:p w:rsidR="005918BC" w:rsidRPr="005918BC" w:rsidRDefault="005918BC" w:rsidP="005918BC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5918BC">
        <w:rPr>
          <w:color w:val="FF0000"/>
          <w:sz w:val="28"/>
          <w:szCs w:val="28"/>
        </w:rPr>
        <w:t>- обеспечения возможности представления жителями поселения своих замечаний и предложений по проекту муниципального нормативного акта;</w:t>
      </w:r>
    </w:p>
    <w:p w:rsidR="005918BC" w:rsidRPr="005918BC" w:rsidRDefault="005918BC" w:rsidP="005918BC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5918BC">
        <w:rPr>
          <w:color w:val="FF0000"/>
          <w:sz w:val="28"/>
          <w:szCs w:val="28"/>
        </w:rPr>
        <w:t>- опубликования (обнародования) результатов публичных слушаний, включая мотивированное обоснование принятых решений.</w:t>
      </w:r>
    </w:p>
    <w:p w:rsidR="005918BC" w:rsidRPr="005918BC" w:rsidRDefault="005918BC" w:rsidP="005918BC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9.9</w:t>
      </w:r>
      <w:r w:rsidRPr="005918BC">
        <w:rPr>
          <w:color w:val="FF0000"/>
          <w:sz w:val="28"/>
          <w:szCs w:val="28"/>
        </w:rPr>
        <w:t>. Размещение на едином портале материалов и информации, указанных в абзаце первом части 4 статьи 28 Федерального закона от 6 октября 2003 г. № 131-</w:t>
      </w:r>
      <w:r w:rsidRPr="005918BC">
        <w:rPr>
          <w:color w:val="FF0000"/>
          <w:sz w:val="28"/>
          <w:szCs w:val="28"/>
        </w:rPr>
        <w:lastRenderedPageBreak/>
        <w:t xml:space="preserve">ФЗ «Об общих принципах организации местного самоуправления в Российской Федерации», в целях оповещения жителей муниципального района о публичных слушаниях, проводимых с использованием </w:t>
      </w:r>
      <w:proofErr w:type="gramStart"/>
      <w:r w:rsidRPr="005918BC">
        <w:rPr>
          <w:color w:val="FF0000"/>
          <w:sz w:val="28"/>
          <w:szCs w:val="28"/>
        </w:rPr>
        <w:t>ПОС</w:t>
      </w:r>
      <w:proofErr w:type="gramEnd"/>
      <w:r w:rsidRPr="005918BC">
        <w:rPr>
          <w:color w:val="FF0000"/>
          <w:sz w:val="28"/>
          <w:szCs w:val="28"/>
        </w:rPr>
        <w:t xml:space="preserve"> ЕПГУ, осуществляется уполномоченным сотрудником администрации с использованием личного кабинета органа местного самоуправления в соответствующем разделе платформы обратной связи единого портала заблаговременно, в срок не менее 10 календарных дней до дня проведения публичных слушаний.</w:t>
      </w:r>
    </w:p>
    <w:p w:rsidR="005918BC" w:rsidRPr="005918BC" w:rsidRDefault="005918BC" w:rsidP="005918BC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5918BC">
        <w:rPr>
          <w:color w:val="FF0000"/>
          <w:sz w:val="28"/>
          <w:szCs w:val="28"/>
        </w:rPr>
        <w:t xml:space="preserve">В случае проведения публичных слушаний с использованием </w:t>
      </w:r>
      <w:proofErr w:type="gramStart"/>
      <w:r w:rsidRPr="005918BC">
        <w:rPr>
          <w:color w:val="FF0000"/>
          <w:sz w:val="28"/>
          <w:szCs w:val="28"/>
        </w:rPr>
        <w:t>ПОС</w:t>
      </w:r>
      <w:proofErr w:type="gramEnd"/>
      <w:r w:rsidRPr="005918BC">
        <w:rPr>
          <w:color w:val="FF0000"/>
          <w:sz w:val="28"/>
          <w:szCs w:val="28"/>
        </w:rPr>
        <w:t xml:space="preserve"> ЕПГУ результаты публичных слушаний и мотивированное обоснование принятых решений публикуются уполномоченным сотрудником Администрации в соответствующем разделе ПОС ЕПГУ для ознакомления жителей муниципального образования в срок не более 10 календарных дней со дн</w:t>
      </w:r>
      <w:r>
        <w:rPr>
          <w:color w:val="FF0000"/>
          <w:sz w:val="28"/>
          <w:szCs w:val="28"/>
        </w:rPr>
        <w:t>я проведения публичных слушаний</w:t>
      </w:r>
      <w:r w:rsidRPr="005918BC">
        <w:rPr>
          <w:color w:val="FF0000"/>
          <w:sz w:val="28"/>
          <w:szCs w:val="28"/>
        </w:rPr>
        <w:t>.</w:t>
      </w:r>
    </w:p>
    <w:p w:rsidR="007B415E" w:rsidRPr="005918BC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415E" w:rsidRDefault="007B415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Публикация результатов слушаний и их рассмотрения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904E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10.1</w:t>
      </w:r>
      <w:r w:rsidR="007B415E">
        <w:rPr>
          <w:rFonts w:ascii="Times New Roman" w:hAnsi="Times New Roman" w:cs="Times New Roman"/>
          <w:sz w:val="28"/>
        </w:rPr>
        <w:t>.</w:t>
      </w:r>
      <w:r w:rsidR="000770C4">
        <w:rPr>
          <w:rFonts w:ascii="Times New Roman" w:hAnsi="Times New Roman" w:cs="Times New Roman"/>
          <w:sz w:val="28"/>
        </w:rPr>
        <w:t xml:space="preserve"> </w:t>
      </w:r>
      <w:r w:rsidR="00EF6A3F">
        <w:rPr>
          <w:rFonts w:ascii="Times New Roman" w:hAnsi="Times New Roman" w:cs="Times New Roman"/>
          <w:sz w:val="28"/>
        </w:rPr>
        <w:t>Обязанность опубликования (обнародования</w:t>
      </w:r>
      <w:r w:rsidR="000770C4">
        <w:rPr>
          <w:rFonts w:ascii="Times New Roman" w:hAnsi="Times New Roman" w:cs="Times New Roman"/>
          <w:sz w:val="28"/>
        </w:rPr>
        <w:t>) результатов публичных слушаний, включая мотивированное</w:t>
      </w:r>
      <w:r w:rsidR="001C5E62">
        <w:rPr>
          <w:rFonts w:ascii="Times New Roman" w:hAnsi="Times New Roman" w:cs="Times New Roman"/>
          <w:sz w:val="28"/>
        </w:rPr>
        <w:t xml:space="preserve"> обоснование принятых решений, в том числе</w:t>
      </w:r>
      <w:r w:rsidR="00EF6A3F">
        <w:rPr>
          <w:rFonts w:ascii="Times New Roman" w:hAnsi="Times New Roman" w:cs="Times New Roman"/>
          <w:sz w:val="28"/>
        </w:rPr>
        <w:t xml:space="preserve"> посредством</w:t>
      </w:r>
      <w:r>
        <w:rPr>
          <w:rFonts w:ascii="Times New Roman" w:hAnsi="Times New Roman" w:cs="Times New Roman"/>
          <w:sz w:val="28"/>
        </w:rPr>
        <w:t xml:space="preserve"> их размещения на официальном сайте</w:t>
      </w:r>
      <w:r w:rsidR="00EF6A3F" w:rsidRPr="00EF6A3F">
        <w:rPr>
          <w:rFonts w:ascii="Times New Roman" w:hAnsi="Times New Roman" w:cs="Times New Roman"/>
          <w:sz w:val="28"/>
        </w:rPr>
        <w:t xml:space="preserve"> </w:t>
      </w:r>
      <w:r w:rsidR="00EF6A3F">
        <w:rPr>
          <w:rFonts w:ascii="Times New Roman" w:hAnsi="Times New Roman" w:cs="Times New Roman"/>
          <w:sz w:val="28"/>
        </w:rPr>
        <w:t>возлагается на орган местного самоуправления, назначивший публичные слушания.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10.2. Оргкомитет представляет органу местного самоуправления, назначившему слушания, протокол слушаний, заключение по результатам слушаний, отчет о работе Оргкомитета и другие материалы слушаний.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10.3. В случае если субъектом правотворческой инициативы по проекту, вынесенному на слушания, является орган местного самоуправления, назначивший слушания, указанный орган вправе доработать проект с учетом предложений, включенных в заключение по результатам слушаний, и, если рассмотрение проекта и принятие решения находится в компетенции другого органа местного самоуправления, направляет в соответствующий орган местного </w:t>
      </w:r>
      <w:proofErr w:type="gramStart"/>
      <w:r>
        <w:rPr>
          <w:rFonts w:ascii="Times New Roman" w:hAnsi="Times New Roman" w:cs="Times New Roman"/>
          <w:sz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</w:rPr>
        <w:t xml:space="preserve"> доработанный проект, заключение по результатам слушаний и протокол слушаний со всеми приложениями.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если орган местного самоуправления, назначивший слушания, не является субъектом правотворческой инициативы по проекту, вынесенному на слушания, то доработать проект с учетом предложений, включенных в заключение по результатам слушаний, вправе орган местного самоуправления, в компетенции которого находится рассмотрение проекта и принятие решения, если иное не предусмотрено иными нормативными правовыми актами. При этом Оргкомитет направляет в орган местного самоуправления, в компетенции которого находится рассмотрение проекта и принятие решения, проект, вынесенный на слушания, заключение по результатам слушаний и протокол слушаний со всеми приложениями.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10.4. После принятия решения органом местного самоуправления Оргкомитет прекращает свою деятельность.</w:t>
      </w: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7B415E" w:rsidRDefault="007B41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Положению </w:t>
      </w:r>
    </w:p>
    <w:p w:rsidR="007B415E" w:rsidRDefault="007B41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публичных слушаниях</w:t>
      </w:r>
    </w:p>
    <w:p w:rsidR="007B415E" w:rsidRDefault="007B41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Новошарапском сельсовете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ПОДПИСНОЙ ЛИСТ ИНИЦИАТИВНОЙ ГРУППЫ</w:t>
      </w: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Публичные слушания по проект</w:t>
      </w:r>
      <w:proofErr w:type="gramStart"/>
      <w:r>
        <w:rPr>
          <w:rFonts w:ascii="Times New Roman" w:hAnsi="Times New Roman" w:cs="Times New Roman"/>
          <w:sz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ам</w:t>
      </w:r>
      <w:proofErr w:type="spellEnd"/>
      <w:r>
        <w:rPr>
          <w:rFonts w:ascii="Times New Roman" w:hAnsi="Times New Roman" w:cs="Times New Roman"/>
          <w:sz w:val="28"/>
        </w:rPr>
        <w:t>):</w:t>
      </w: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"_________________________________________________________________</w:t>
      </w: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_________________________________________________________________"</w:t>
      </w: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Мы,   нижеподписавшиеся,   поддерживаем  проведение  </w:t>
      </w:r>
      <w:proofErr w:type="gramStart"/>
      <w:r>
        <w:rPr>
          <w:rFonts w:ascii="Times New Roman" w:hAnsi="Times New Roman" w:cs="Times New Roman"/>
          <w:sz w:val="28"/>
        </w:rPr>
        <w:t>публичных</w:t>
      </w:r>
      <w:proofErr w:type="gramEnd"/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слушаний по предлагаемым проектам ________________________________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1839"/>
        <w:gridCol w:w="858"/>
        <w:gridCol w:w="2599"/>
        <w:gridCol w:w="1503"/>
        <w:gridCol w:w="1350"/>
      </w:tblGrid>
      <w:tr w:rsidR="007B415E">
        <w:trPr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  <w:t>п.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  <w:r>
              <w:rPr>
                <w:rFonts w:ascii="Times New Roman" w:hAnsi="Times New Roman" w:cs="Times New Roman"/>
              </w:rPr>
              <w:br/>
              <w:t xml:space="preserve">отчество  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</w:t>
            </w:r>
            <w:r>
              <w:rPr>
                <w:rFonts w:ascii="Times New Roman" w:hAnsi="Times New Roman" w:cs="Times New Roman"/>
              </w:rPr>
              <w:br/>
              <w:t>рождения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  жительства (с   </w:t>
            </w:r>
            <w:r>
              <w:rPr>
                <w:rFonts w:ascii="Times New Roman" w:hAnsi="Times New Roman" w:cs="Times New Roman"/>
              </w:rPr>
              <w:br/>
              <w:t>указанием индекса),</w:t>
            </w:r>
            <w:r>
              <w:rPr>
                <w:rFonts w:ascii="Times New Roman" w:hAnsi="Times New Roman" w:cs="Times New Roman"/>
              </w:rPr>
              <w:br/>
              <w:t xml:space="preserve">контактный телефон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и номер </w:t>
            </w:r>
            <w:r>
              <w:rPr>
                <w:rFonts w:ascii="Times New Roman" w:hAnsi="Times New Roman" w:cs="Times New Roman"/>
              </w:rPr>
              <w:br/>
              <w:t xml:space="preserve">паспорта или </w:t>
            </w:r>
            <w:r>
              <w:rPr>
                <w:rFonts w:ascii="Times New Roman" w:hAnsi="Times New Roman" w:cs="Times New Roman"/>
              </w:rPr>
              <w:br/>
              <w:t>документа, его</w:t>
            </w:r>
            <w:r>
              <w:rPr>
                <w:rFonts w:ascii="Times New Roman" w:hAnsi="Times New Roman" w:cs="Times New Roman"/>
              </w:rPr>
              <w:br/>
              <w:t xml:space="preserve">заменяющего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и</w:t>
            </w:r>
            <w:r>
              <w:rPr>
                <w:rFonts w:ascii="Times New Roman" w:hAnsi="Times New Roman" w:cs="Times New Roman"/>
              </w:rPr>
              <w:br/>
              <w:t xml:space="preserve">дата ее </w:t>
            </w:r>
            <w:r>
              <w:rPr>
                <w:rFonts w:ascii="Times New Roman" w:hAnsi="Times New Roman" w:cs="Times New Roman"/>
              </w:rPr>
              <w:br/>
              <w:t xml:space="preserve">внесения </w:t>
            </w:r>
            <w:r>
              <w:rPr>
                <w:rFonts w:ascii="Times New Roman" w:hAnsi="Times New Roman" w:cs="Times New Roman"/>
              </w:rPr>
              <w:br/>
              <w:t xml:space="preserve">&lt;1&gt;   </w:t>
            </w:r>
          </w:p>
        </w:tc>
      </w:tr>
      <w:tr w:rsidR="007B415E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415E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Подписной лист удостоверяю:</w:t>
      </w: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(ФИО, адрес места жительства, серия, номер, дата и место выдачи</w:t>
      </w:r>
      <w:proofErr w:type="gramEnd"/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паспорта или документа, его заменяющего, контактный телефон</w:t>
      </w: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лица, собиравшего подписи, его подпись и дата заполнения</w:t>
      </w:r>
    </w:p>
    <w:p w:rsidR="007B415E" w:rsidRDefault="007B415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подписного листа)</w:t>
      </w:r>
    </w:p>
    <w:p w:rsidR="007B415E" w:rsidRDefault="007B415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--------------------------------&lt;1&gt; </w:t>
      </w:r>
    </w:p>
    <w:p w:rsidR="007B415E" w:rsidRDefault="007B415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Вносится собственноручно каждым членом инициативной группы.</w:t>
      </w: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7B415E" w:rsidRDefault="007B41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Положению </w:t>
      </w:r>
    </w:p>
    <w:p w:rsidR="007B415E" w:rsidRDefault="007B41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публичных слушаниях</w:t>
      </w:r>
    </w:p>
    <w:p w:rsidR="007B415E" w:rsidRDefault="007B41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Новошарапском сельсовете</w:t>
      </w:r>
    </w:p>
    <w:p w:rsidR="007B415E" w:rsidRDefault="007B41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ПО ПРОЕКТ</w:t>
      </w:r>
      <w:proofErr w:type="gramStart"/>
      <w:r>
        <w:rPr>
          <w:rFonts w:ascii="Times New Roman" w:hAnsi="Times New Roman" w:cs="Times New Roman"/>
          <w:sz w:val="28"/>
        </w:rPr>
        <w:t>У(</w:t>
      </w:r>
      <w:proofErr w:type="gramEnd"/>
      <w:r>
        <w:rPr>
          <w:rFonts w:ascii="Times New Roman" w:hAnsi="Times New Roman" w:cs="Times New Roman"/>
          <w:sz w:val="28"/>
        </w:rPr>
        <w:t>АМ),</w:t>
      </w:r>
    </w:p>
    <w:p w:rsidR="007B415E" w:rsidRDefault="007B41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ВЫНОСИМОМ</w:t>
      </w:r>
      <w:proofErr w:type="gramStart"/>
      <w:r>
        <w:rPr>
          <w:rFonts w:ascii="Times New Roman" w:hAnsi="Times New Roman" w:cs="Times New Roman"/>
          <w:sz w:val="28"/>
        </w:rPr>
        <w:t>У(</w:t>
      </w:r>
      <w:proofErr w:type="gramEnd"/>
      <w:r>
        <w:rPr>
          <w:rFonts w:ascii="Times New Roman" w:hAnsi="Times New Roman" w:cs="Times New Roman"/>
          <w:sz w:val="28"/>
        </w:rPr>
        <w:t>ЫМ) НА ПУБЛИЧНЫЕ СЛУШАНИЯ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2430"/>
        <w:gridCol w:w="2775"/>
        <w:gridCol w:w="3740"/>
      </w:tblGrid>
      <w:tr w:rsidR="007B415E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</w:rPr>
              <w:br/>
              <w:t>п.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кст стр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уктурной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единицы проекта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</w:rPr>
              <w:br/>
              <w:t>предложения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Обоснование необходимости</w:t>
            </w:r>
            <w:r>
              <w:rPr>
                <w:rFonts w:ascii="Times New Roman" w:hAnsi="Times New Roman" w:cs="Times New Roman"/>
                <w:sz w:val="28"/>
              </w:rPr>
              <w:br/>
              <w:t>учесть данное предложение</w:t>
            </w:r>
          </w:p>
        </w:tc>
      </w:tr>
      <w:tr w:rsidR="007B415E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415E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5E" w:rsidRDefault="007B41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 ___________________________________________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рождения ____________________________________________________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жительства, контактный телефон _______________________</w:t>
      </w:r>
    </w:p>
    <w:p w:rsidR="007B415E" w:rsidRDefault="007B41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Личная подпись и дата ____________________________________________</w:t>
      </w:r>
    </w:p>
    <w:sectPr w:rsidR="007B415E" w:rsidSect="002A153D">
      <w:pgSz w:w="11906" w:h="16838" w:code="9"/>
      <w:pgMar w:top="851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7"/>
  <w:displayVerticalDrawingGridEvery w:val="2"/>
  <w:noPunctuationKerning/>
  <w:characterSpacingControl w:val="doNotCompress"/>
  <w:compat/>
  <w:rsids>
    <w:rsidRoot w:val="001A6EAF"/>
    <w:rsid w:val="000563A5"/>
    <w:rsid w:val="00063F4C"/>
    <w:rsid w:val="000770C4"/>
    <w:rsid w:val="00090B16"/>
    <w:rsid w:val="000A3A1E"/>
    <w:rsid w:val="00111395"/>
    <w:rsid w:val="001A6EAF"/>
    <w:rsid w:val="001C5E62"/>
    <w:rsid w:val="001D27AB"/>
    <w:rsid w:val="00203BA4"/>
    <w:rsid w:val="0023141D"/>
    <w:rsid w:val="002A153D"/>
    <w:rsid w:val="002D5EE8"/>
    <w:rsid w:val="003550C9"/>
    <w:rsid w:val="00375810"/>
    <w:rsid w:val="003D3089"/>
    <w:rsid w:val="005470F0"/>
    <w:rsid w:val="005806BE"/>
    <w:rsid w:val="005918BC"/>
    <w:rsid w:val="006D5AD0"/>
    <w:rsid w:val="007709A3"/>
    <w:rsid w:val="00781412"/>
    <w:rsid w:val="00781A90"/>
    <w:rsid w:val="007B415E"/>
    <w:rsid w:val="00815A4A"/>
    <w:rsid w:val="00860C27"/>
    <w:rsid w:val="00904EC1"/>
    <w:rsid w:val="0092471D"/>
    <w:rsid w:val="009525D1"/>
    <w:rsid w:val="00961EDD"/>
    <w:rsid w:val="00A94B45"/>
    <w:rsid w:val="00AD3630"/>
    <w:rsid w:val="00C6231E"/>
    <w:rsid w:val="00C76086"/>
    <w:rsid w:val="00CA3F7F"/>
    <w:rsid w:val="00D40BAE"/>
    <w:rsid w:val="00DA4DC9"/>
    <w:rsid w:val="00E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4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314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314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1A6EAF"/>
  </w:style>
  <w:style w:type="character" w:styleId="a3">
    <w:name w:val="Hyperlink"/>
    <w:basedOn w:val="a0"/>
    <w:uiPriority w:val="99"/>
    <w:semiHidden/>
    <w:unhideWhenUsed/>
    <w:rsid w:val="001A6EAF"/>
    <w:rPr>
      <w:color w:val="0000FF"/>
      <w:u w:val="single"/>
    </w:rPr>
  </w:style>
  <w:style w:type="paragraph" w:customStyle="1" w:styleId="pboth1">
    <w:name w:val="pboth1"/>
    <w:basedOn w:val="a"/>
    <w:rsid w:val="009525D1"/>
    <w:pPr>
      <w:spacing w:before="100" w:beforeAutospacing="1" w:after="180" w:line="330" w:lineRule="atLeast"/>
      <w:jc w:val="both"/>
    </w:pPr>
  </w:style>
  <w:style w:type="paragraph" w:styleId="a4">
    <w:name w:val="Normal (Web)"/>
    <w:basedOn w:val="a"/>
    <w:uiPriority w:val="99"/>
    <w:unhideWhenUsed/>
    <w:rsid w:val="005918B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D2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82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kodeks/Gradostroitelnyi-Kodeks-RF/glava-1/statja-5.1/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Microsoft</Company>
  <LinksUpToDate>false</LinksUpToDate>
  <CharactersWithSpaces>23263</CharactersWithSpaces>
  <SharedDoc>false</SharedDoc>
  <HLinks>
    <vt:vector size="12" baseType="variant">
      <vt:variant>
        <vt:i4>2752548</vt:i4>
      </vt:variant>
      <vt:variant>
        <vt:i4>3</vt:i4>
      </vt:variant>
      <vt:variant>
        <vt:i4>0</vt:i4>
      </vt:variant>
      <vt:variant>
        <vt:i4>5</vt:i4>
      </vt:variant>
      <vt:variant>
        <vt:lpwstr>http://legalacts.ru/kodeks/Gradostroitelnyi-Kodeks-RF/glava-1/statja-5.1/</vt:lpwstr>
      </vt:variant>
      <vt:variant>
        <vt:lpwstr>002104</vt:lpwstr>
      </vt:variant>
      <vt:variant>
        <vt:i4>2752548</vt:i4>
      </vt:variant>
      <vt:variant>
        <vt:i4>0</vt:i4>
      </vt:variant>
      <vt:variant>
        <vt:i4>0</vt:i4>
      </vt:variant>
      <vt:variant>
        <vt:i4>5</vt:i4>
      </vt:variant>
      <vt:variant>
        <vt:lpwstr>http://legalacts.ru/kodeks/Gradostroitelnyi-Kodeks-RF/glava-1/statja-5.1/</vt:lpwstr>
      </vt:variant>
      <vt:variant>
        <vt:lpwstr>002104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User</dc:creator>
  <cp:lastModifiedBy>Пользователь Windows</cp:lastModifiedBy>
  <cp:revision>6</cp:revision>
  <cp:lastPrinted>2023-12-28T04:44:00Z</cp:lastPrinted>
  <dcterms:created xsi:type="dcterms:W3CDTF">2022-07-15T07:32:00Z</dcterms:created>
  <dcterms:modified xsi:type="dcterms:W3CDTF">2023-12-28T04:45:00Z</dcterms:modified>
</cp:coreProperties>
</file>