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6D1DC5" w:rsidP="006D1DC5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6D1DC5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Новосибирский Росреестр вошел в ТОП-10 лидеров цифровой трансформации</w:t>
      </w:r>
    </w:p>
    <w:p w:rsidR="006D1DC5" w:rsidRDefault="006D1DC5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6D1DC5" w:rsidRPr="006D1DC5" w:rsidRDefault="006D1DC5" w:rsidP="006D1DC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 Росреестра по Новосибирской области по итогам первого квартала 2023 года вошло в десятку лидеров территориальных органов Росреестра в регионах по цифровой трансформации.</w:t>
      </w:r>
    </w:p>
    <w:p w:rsidR="006D1DC5" w:rsidRPr="006D1DC5" w:rsidRDefault="006D1DC5" w:rsidP="006D1DC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Сегодня почти половина обращений на оформление недвижимости в регионе поступает в электронном виде, а это более 1000 заявок в день (для сравнения: 450 заявок поступило во втором полугодии 2015 года).  </w:t>
      </w:r>
    </w:p>
    <w:p w:rsidR="006D1DC5" w:rsidRPr="006D1DC5" w:rsidRDefault="006D1DC5" w:rsidP="006D1DC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режиме онлайн – в течение одного дня - регистрируются 80% ипотечных сделок и 85% сделок на первичном рынке недвижимости. </w:t>
      </w:r>
    </w:p>
    <w:p w:rsidR="006D1DC5" w:rsidRPr="006D1DC5" w:rsidRDefault="006D1DC5" w:rsidP="006D1DC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Перевод в электронный вид архивов – еще один важный блок работы, направленный на повышение качества и сокращение сроков оказания услуг населению. Уже оцифровано около 3 миллионов архивных реестровых дел по объектам недвижимости Новосибирской области, а это почти 60% всего архива.</w:t>
      </w:r>
    </w:p>
    <w:p w:rsidR="006D1DC5" w:rsidRPr="006D1DC5" w:rsidRDefault="006D1DC5" w:rsidP="006D1DC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6D1DC5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«Как показала практика, электронные услуги намного безопаснее традиционных (бумажных),</w:t>
      </w: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говорит руководитель Управления Росреестра по Новосибирской области </w:t>
      </w:r>
      <w:r w:rsidRPr="006D1DC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– </w:t>
      </w:r>
      <w:r w:rsidRPr="006D1DC5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Для этого используются личные кабинеты. Сегодня большую часть услуг Росреестра можно получить че</w:t>
      </w:r>
      <w:bookmarkStart w:id="0" w:name="_GoBack"/>
      <w:bookmarkEnd w:id="0"/>
      <w:r w:rsidRPr="006D1DC5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рез официальный сайт Росреестра или через портал Госуслуг.  Благодаря сервисам решения по оформлению недвижимости принимаются за несколько минут, а выдача сведений вообще происходит в режиме онлайн».</w:t>
      </w:r>
    </w:p>
    <w:p w:rsidR="006D1DC5" w:rsidRPr="006D1DC5" w:rsidRDefault="006D1DC5" w:rsidP="006D1DC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D1D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ТОП-10 по цифровой трансформации всего вошли три региона Сибирского федерального округа: Иркутская область, Алтайский край и Новосибирская область. 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27AE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AEF" w:rsidRDefault="00427AEF" w:rsidP="00747FDB">
      <w:pPr>
        <w:spacing w:after="0" w:line="240" w:lineRule="auto"/>
      </w:pPr>
      <w:r>
        <w:separator/>
      </w:r>
    </w:p>
  </w:endnote>
  <w:endnote w:type="continuationSeparator" w:id="0">
    <w:p w:rsidR="00427AEF" w:rsidRDefault="00427AE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AEF" w:rsidRDefault="00427AEF" w:rsidP="00747FDB">
      <w:pPr>
        <w:spacing w:after="0" w:line="240" w:lineRule="auto"/>
      </w:pPr>
      <w:r>
        <w:separator/>
      </w:r>
    </w:p>
  </w:footnote>
  <w:footnote w:type="continuationSeparator" w:id="0">
    <w:p w:rsidR="00427AEF" w:rsidRDefault="00427AE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27AEF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1DC5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2023-06-08T08:44:00Z</dcterms:modified>
</cp:coreProperties>
</file>