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B6" w:rsidRDefault="00EB54B6" w:rsidP="004F0F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НОВОШАРАПСКОГО СЕЛЬСОВЕТА</w:t>
      </w:r>
    </w:p>
    <w:p w:rsidR="009B6ADC" w:rsidRDefault="00EB54B6" w:rsidP="004F0F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97BBA" w:rsidRPr="009B6ADC" w:rsidRDefault="00197BBA" w:rsidP="004F0F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97BBA" w:rsidRPr="00EB54B6" w:rsidRDefault="00197BBA" w:rsidP="004F0F4B">
      <w:pPr>
        <w:pStyle w:val="consplusnormal"/>
        <w:spacing w:before="0" w:beforeAutospacing="0" w:after="0" w:afterAutospacing="0"/>
        <w:ind w:firstLine="540"/>
        <w:contextualSpacing/>
        <w:jc w:val="center"/>
        <w:rPr>
          <w:color w:val="000000"/>
          <w:sz w:val="28"/>
          <w:szCs w:val="28"/>
        </w:rPr>
      </w:pPr>
      <w:r w:rsidRPr="00EB54B6">
        <w:rPr>
          <w:bCs/>
          <w:color w:val="000000"/>
          <w:sz w:val="28"/>
          <w:szCs w:val="28"/>
        </w:rPr>
        <w:t>ПОСТАНОВЛЕНИЕ</w:t>
      </w:r>
    </w:p>
    <w:p w:rsidR="00197BBA" w:rsidRPr="00EB54B6" w:rsidRDefault="00197BBA" w:rsidP="004F0F4B">
      <w:pPr>
        <w:pStyle w:val="consplusnormal"/>
        <w:spacing w:before="0" w:beforeAutospacing="0" w:after="0" w:afterAutospacing="0"/>
        <w:ind w:firstLine="540"/>
        <w:contextualSpacing/>
        <w:jc w:val="center"/>
        <w:rPr>
          <w:color w:val="000000"/>
          <w:sz w:val="28"/>
          <w:szCs w:val="28"/>
        </w:rPr>
      </w:pPr>
      <w:r w:rsidRPr="00EB54B6">
        <w:rPr>
          <w:bCs/>
          <w:color w:val="000000"/>
          <w:sz w:val="28"/>
          <w:szCs w:val="28"/>
        </w:rPr>
        <w:t> </w:t>
      </w:r>
    </w:p>
    <w:p w:rsidR="00197BBA" w:rsidRPr="00EB54B6" w:rsidRDefault="00EB54B6" w:rsidP="004F0F4B">
      <w:pPr>
        <w:pStyle w:val="nospacing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B54B6">
        <w:rPr>
          <w:color w:val="000000"/>
          <w:sz w:val="28"/>
          <w:szCs w:val="28"/>
        </w:rPr>
        <w:t>от </w:t>
      </w:r>
      <w:r w:rsidR="004F0F4B">
        <w:rPr>
          <w:color w:val="000000"/>
          <w:sz w:val="28"/>
          <w:szCs w:val="28"/>
        </w:rPr>
        <w:t>06.07.</w:t>
      </w:r>
      <w:r w:rsidR="00197BBA" w:rsidRPr="00EB54B6">
        <w:rPr>
          <w:color w:val="000000"/>
          <w:sz w:val="28"/>
          <w:szCs w:val="28"/>
        </w:rPr>
        <w:t>2022г.                      </w:t>
      </w:r>
      <w:r w:rsidRPr="00EB54B6">
        <w:rPr>
          <w:color w:val="000000"/>
          <w:sz w:val="28"/>
          <w:szCs w:val="28"/>
        </w:rPr>
        <w:t xml:space="preserve">                                          </w:t>
      </w:r>
      <w:r w:rsidR="00197BBA" w:rsidRPr="00EB54B6">
        <w:rPr>
          <w:color w:val="000000"/>
          <w:sz w:val="28"/>
          <w:szCs w:val="28"/>
        </w:rPr>
        <w:t>                      №</w:t>
      </w:r>
      <w:r w:rsidR="004F0F4B">
        <w:rPr>
          <w:color w:val="000000"/>
          <w:sz w:val="28"/>
          <w:szCs w:val="28"/>
        </w:rPr>
        <w:t xml:space="preserve"> 132</w:t>
      </w:r>
    </w:p>
    <w:p w:rsidR="00197BBA" w:rsidRPr="00EB54B6" w:rsidRDefault="00197BBA" w:rsidP="004F0F4B">
      <w:pPr>
        <w:pStyle w:val="consplusnormal"/>
        <w:spacing w:before="0" w:beforeAutospacing="0" w:after="0" w:afterAutospacing="0"/>
        <w:ind w:firstLine="540"/>
        <w:contextualSpacing/>
        <w:jc w:val="center"/>
        <w:rPr>
          <w:color w:val="000000"/>
          <w:sz w:val="32"/>
          <w:szCs w:val="32"/>
        </w:rPr>
      </w:pPr>
      <w:r w:rsidRPr="00EB54B6">
        <w:rPr>
          <w:color w:val="000000"/>
          <w:sz w:val="32"/>
          <w:szCs w:val="32"/>
        </w:rPr>
        <w:t> </w:t>
      </w:r>
    </w:p>
    <w:p w:rsidR="00197BBA" w:rsidRPr="00EB54B6" w:rsidRDefault="00197BBA" w:rsidP="004F0F4B">
      <w:pPr>
        <w:pStyle w:val="consplusnormal"/>
        <w:spacing w:before="0" w:beforeAutospacing="0" w:after="0" w:afterAutospacing="0"/>
        <w:ind w:left="708" w:firstLine="540"/>
        <w:contextualSpacing/>
        <w:jc w:val="center"/>
        <w:rPr>
          <w:color w:val="000000"/>
          <w:sz w:val="28"/>
          <w:szCs w:val="28"/>
        </w:rPr>
      </w:pPr>
      <w:r w:rsidRPr="00EB54B6">
        <w:rPr>
          <w:color w:val="000000"/>
          <w:sz w:val="28"/>
          <w:szCs w:val="28"/>
        </w:rPr>
        <w:t xml:space="preserve">Об утверждении Положения об аттестации муниципальных служащих Администрации </w:t>
      </w:r>
      <w:r w:rsidR="00EB54B6" w:rsidRPr="00EB54B6">
        <w:rPr>
          <w:color w:val="000000"/>
          <w:sz w:val="28"/>
          <w:szCs w:val="28"/>
        </w:rPr>
        <w:t>Новошарапского сельсовета Ордынского района Новосибирской области</w:t>
      </w:r>
    </w:p>
    <w:p w:rsidR="00197BBA" w:rsidRDefault="00197BBA" w:rsidP="004F0F4B">
      <w:pPr>
        <w:pStyle w:val="consplusnormal"/>
        <w:spacing w:before="0" w:beforeAutospacing="0" w:after="0" w:afterAutospacing="0"/>
        <w:ind w:firstLine="540"/>
        <w:contextualSpacing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97BBA" w:rsidRPr="00EB54B6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B54B6">
        <w:rPr>
          <w:color w:val="000000"/>
          <w:sz w:val="28"/>
          <w:szCs w:val="28"/>
        </w:rPr>
        <w:t>В соответствии с Федеральным законом от 02.03.2007 </w:t>
      </w:r>
      <w:hyperlink r:id="rId4" w:tgtFrame="_blank" w:history="1">
        <w:r w:rsidRPr="00EB54B6">
          <w:rPr>
            <w:sz w:val="28"/>
            <w:szCs w:val="28"/>
          </w:rPr>
          <w:t>№ 25-ФЗ</w:t>
        </w:r>
      </w:hyperlink>
      <w:r w:rsidRPr="00EB54B6">
        <w:rPr>
          <w:color w:val="000000"/>
          <w:sz w:val="28"/>
          <w:szCs w:val="28"/>
        </w:rPr>
        <w:t> «О муниципальной службе в Российской Федерации», в целях обеспечения эффективности муниципальной службы и повышения профессионального</w:t>
      </w:r>
      <w:r w:rsidR="00EB54B6">
        <w:rPr>
          <w:color w:val="000000"/>
          <w:sz w:val="28"/>
          <w:szCs w:val="28"/>
        </w:rPr>
        <w:t xml:space="preserve"> уровня муниципальных служащих </w:t>
      </w:r>
      <w:r w:rsidR="00EB54B6" w:rsidRPr="00EB54B6">
        <w:rPr>
          <w:color w:val="000000"/>
          <w:sz w:val="28"/>
          <w:szCs w:val="28"/>
        </w:rPr>
        <w:t>Администрации Новошарапского сельсовета Ордынского района Новосибирской области</w:t>
      </w:r>
      <w:r w:rsidRPr="00EB54B6">
        <w:rPr>
          <w:color w:val="000000"/>
          <w:sz w:val="28"/>
          <w:szCs w:val="28"/>
        </w:rPr>
        <w:t> </w:t>
      </w:r>
      <w:r w:rsidR="00B267B9">
        <w:rPr>
          <w:color w:val="000000"/>
          <w:sz w:val="28"/>
          <w:szCs w:val="28"/>
        </w:rPr>
        <w:t>а</w:t>
      </w:r>
      <w:r w:rsidRPr="00EB54B6">
        <w:rPr>
          <w:color w:val="000000"/>
          <w:sz w:val="28"/>
          <w:szCs w:val="28"/>
        </w:rPr>
        <w:t xml:space="preserve">дминистрация </w:t>
      </w:r>
      <w:r w:rsidR="00EB54B6" w:rsidRPr="00EB54B6">
        <w:rPr>
          <w:color w:val="000000"/>
          <w:sz w:val="28"/>
          <w:szCs w:val="28"/>
        </w:rPr>
        <w:t>Новошарапского сельсовета Ордынского района Новосибирской области 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197BBA" w:rsidRPr="00EB54B6" w:rsidRDefault="00197BBA" w:rsidP="004F0F4B">
      <w:pPr>
        <w:pStyle w:val="consplusnormal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EB54B6">
        <w:rPr>
          <w:bCs/>
          <w:color w:val="000000"/>
          <w:sz w:val="28"/>
          <w:szCs w:val="28"/>
        </w:rPr>
        <w:t>ПОСТАНОВЛЯЕТ:</w:t>
      </w:r>
    </w:p>
    <w:p w:rsidR="00EB54B6" w:rsidRPr="00EB54B6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B54B6">
        <w:rPr>
          <w:color w:val="000000"/>
          <w:sz w:val="28"/>
          <w:szCs w:val="28"/>
        </w:rPr>
        <w:t>1. Утвердить прилагаемое </w:t>
      </w:r>
      <w:hyperlink r:id="rId5" w:anchor="P37" w:history="1">
        <w:r w:rsidRPr="00EB54B6">
          <w:rPr>
            <w:rStyle w:val="a3"/>
            <w:color w:val="000000"/>
            <w:sz w:val="28"/>
            <w:szCs w:val="28"/>
            <w:u w:val="none"/>
          </w:rPr>
          <w:t>Положение</w:t>
        </w:r>
      </w:hyperlink>
      <w:r w:rsidR="00EB54B6">
        <w:rPr>
          <w:color w:val="000000"/>
          <w:sz w:val="28"/>
          <w:szCs w:val="28"/>
        </w:rPr>
        <w:t xml:space="preserve"> о </w:t>
      </w:r>
      <w:r w:rsidRPr="00EB54B6">
        <w:rPr>
          <w:color w:val="000000"/>
          <w:sz w:val="28"/>
          <w:szCs w:val="28"/>
        </w:rPr>
        <w:t xml:space="preserve">проведении аттестации муниципальных служащих Администрации </w:t>
      </w:r>
      <w:bookmarkStart w:id="0" w:name="_Hlk99526949"/>
      <w:r w:rsidR="00EB54B6" w:rsidRPr="00EB54B6">
        <w:rPr>
          <w:color w:val="000000"/>
          <w:sz w:val="28"/>
          <w:szCs w:val="28"/>
        </w:rPr>
        <w:t>Новошарапского сельсовета Ордынского района Новосибирской области </w:t>
      </w:r>
    </w:p>
    <w:p w:rsidR="00EB54B6" w:rsidRDefault="00197BBA" w:rsidP="004F0F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4B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bookmarkEnd w:id="0"/>
      <w:r w:rsidR="00EB54B6" w:rsidRPr="009A69AF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«Пресс-Бюллетень».</w:t>
      </w:r>
    </w:p>
    <w:p w:rsidR="00197BBA" w:rsidRPr="00EB54B6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B54B6">
        <w:rPr>
          <w:color w:val="000000"/>
          <w:sz w:val="28"/>
          <w:szCs w:val="28"/>
        </w:rPr>
        <w:t> </w:t>
      </w:r>
    </w:p>
    <w:p w:rsidR="00197BBA" w:rsidRDefault="00197BBA" w:rsidP="004F0F4B">
      <w:pPr>
        <w:pStyle w:val="a4"/>
        <w:spacing w:before="220" w:beforeAutospacing="0" w:after="0" w:afterAutospacing="0"/>
        <w:ind w:firstLine="54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97BBA" w:rsidRPr="00EB54B6" w:rsidRDefault="00EB54B6" w:rsidP="004F0F4B">
      <w:pPr>
        <w:pStyle w:val="nospacing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B54B6">
        <w:rPr>
          <w:color w:val="000000"/>
          <w:sz w:val="28"/>
          <w:szCs w:val="28"/>
        </w:rPr>
        <w:t xml:space="preserve">Глава Новошарапского сельсовета </w:t>
      </w:r>
    </w:p>
    <w:p w:rsidR="00EB54B6" w:rsidRPr="00EB54B6" w:rsidRDefault="00EB54B6" w:rsidP="004F0F4B">
      <w:pPr>
        <w:pStyle w:val="nospacing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B54B6">
        <w:rPr>
          <w:color w:val="000000"/>
          <w:sz w:val="28"/>
          <w:szCs w:val="28"/>
        </w:rPr>
        <w:t xml:space="preserve">Ордынского района Новосибирской области        </w:t>
      </w:r>
      <w:r>
        <w:rPr>
          <w:color w:val="000000"/>
          <w:sz w:val="28"/>
          <w:szCs w:val="28"/>
        </w:rPr>
        <w:t xml:space="preserve">              </w:t>
      </w:r>
      <w:r w:rsidRPr="00EB54B6">
        <w:rPr>
          <w:color w:val="000000"/>
          <w:sz w:val="28"/>
          <w:szCs w:val="28"/>
        </w:rPr>
        <w:t xml:space="preserve">         </w:t>
      </w:r>
      <w:proofErr w:type="spellStart"/>
      <w:r w:rsidRPr="00EB54B6">
        <w:rPr>
          <w:color w:val="000000"/>
          <w:sz w:val="28"/>
          <w:szCs w:val="28"/>
        </w:rPr>
        <w:t>Н.В.Хананова</w:t>
      </w:r>
      <w:proofErr w:type="spellEnd"/>
      <w:r w:rsidRPr="00EB54B6">
        <w:rPr>
          <w:color w:val="000000"/>
          <w:sz w:val="28"/>
          <w:szCs w:val="28"/>
        </w:rPr>
        <w:t xml:space="preserve"> </w:t>
      </w:r>
    </w:p>
    <w:p w:rsidR="00197BBA" w:rsidRDefault="00197BBA" w:rsidP="004F0F4B">
      <w:pPr>
        <w:pStyle w:val="a4"/>
        <w:spacing w:before="22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97BBA" w:rsidRDefault="00197BBA" w:rsidP="004F0F4B">
      <w:pPr>
        <w:pStyle w:val="a4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EB54B6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4B6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4B6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4B6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4B6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4B6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4B6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4B6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4B6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6ADC" w:rsidRDefault="009B6ADC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6ADC" w:rsidRDefault="009B6ADC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6ADC" w:rsidRDefault="009B6ADC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7CD2" w:rsidRDefault="00127CD2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7CD2" w:rsidRDefault="00127CD2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7CD2" w:rsidRDefault="00127CD2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6ADC" w:rsidRDefault="009B6ADC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4B6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4B6" w:rsidRPr="008F2CF1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CF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№1 </w:t>
      </w:r>
    </w:p>
    <w:p w:rsidR="00EB54B6" w:rsidRPr="008F2CF1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CF1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EB54B6" w:rsidRPr="008F2CF1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CF1">
        <w:rPr>
          <w:rFonts w:ascii="Times New Roman" w:eastAsia="Times New Roman" w:hAnsi="Times New Roman" w:cs="Times New Roman"/>
          <w:bCs/>
          <w:sz w:val="24"/>
          <w:szCs w:val="24"/>
        </w:rPr>
        <w:t>Новошарапского сельсовета</w:t>
      </w:r>
    </w:p>
    <w:p w:rsidR="00EB54B6" w:rsidRPr="008F2CF1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CF1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Ордынского района </w:t>
      </w:r>
    </w:p>
    <w:p w:rsidR="00EB54B6" w:rsidRPr="008F2CF1" w:rsidRDefault="00EB54B6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CF1">
        <w:rPr>
          <w:rFonts w:ascii="Times New Roman" w:eastAsia="Times New Roman" w:hAnsi="Times New Roman" w:cs="Times New Roman"/>
          <w:bCs/>
          <w:sz w:val="24"/>
          <w:szCs w:val="24"/>
        </w:rPr>
        <w:t>Новосибирской области</w:t>
      </w:r>
    </w:p>
    <w:p w:rsidR="00EB54B6" w:rsidRPr="008F2CF1" w:rsidRDefault="00D36679" w:rsidP="004F0F4B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CF1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EB54B6" w:rsidRPr="008F2CF1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0F4B">
        <w:rPr>
          <w:rFonts w:ascii="Times New Roman" w:eastAsia="Times New Roman" w:hAnsi="Times New Roman" w:cs="Times New Roman"/>
          <w:bCs/>
          <w:sz w:val="24"/>
          <w:szCs w:val="24"/>
        </w:rPr>
        <w:t>06.07.2022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 № </w:t>
      </w:r>
      <w:r w:rsidR="004F0F4B">
        <w:rPr>
          <w:rFonts w:ascii="Times New Roman" w:eastAsia="Times New Roman" w:hAnsi="Times New Roman" w:cs="Times New Roman"/>
          <w:bCs/>
          <w:sz w:val="24"/>
          <w:szCs w:val="24"/>
        </w:rPr>
        <w:t>132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97BBA" w:rsidRDefault="00197BBA" w:rsidP="004F0F4B">
      <w:pPr>
        <w:pStyle w:val="consplustitle"/>
        <w:spacing w:before="0" w:beforeAutospacing="0" w:after="0" w:afterAutospacing="0"/>
        <w:ind w:left="5529" w:firstLine="567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97BBA" w:rsidRDefault="00197BBA" w:rsidP="004F0F4B">
      <w:pPr>
        <w:pStyle w:val="consplustitle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197BBA" w:rsidRPr="00D36679" w:rsidRDefault="00197BBA" w:rsidP="004F0F4B">
      <w:pPr>
        <w:pStyle w:val="consplustitle"/>
        <w:spacing w:before="0" w:beforeAutospacing="0" w:after="0" w:afterAutospacing="0"/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D36679">
        <w:rPr>
          <w:bCs/>
          <w:color w:val="000000"/>
          <w:sz w:val="28"/>
          <w:szCs w:val="28"/>
        </w:rPr>
        <w:t>ПОЛОЖЕНИЕ</w:t>
      </w:r>
    </w:p>
    <w:p w:rsidR="00197BBA" w:rsidRPr="00D36679" w:rsidRDefault="00197BBA" w:rsidP="004F0F4B">
      <w:pPr>
        <w:pStyle w:val="consplustitle"/>
        <w:spacing w:before="0" w:beforeAutospacing="0" w:after="0" w:afterAutospacing="0"/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D36679">
        <w:rPr>
          <w:bCs/>
          <w:color w:val="000000"/>
          <w:sz w:val="28"/>
          <w:szCs w:val="28"/>
        </w:rPr>
        <w:t>О ПРОВЕДЕНИИ АТТЕСТАЦИИ МУНИЦИПАЛЬНЫХ СЛУЖАЩИХ</w:t>
      </w:r>
    </w:p>
    <w:p w:rsidR="00197BBA" w:rsidRPr="00D36679" w:rsidRDefault="00197BBA" w:rsidP="004F0F4B">
      <w:pPr>
        <w:pStyle w:val="consplustitle"/>
        <w:spacing w:before="0" w:beforeAutospacing="0" w:after="0" w:afterAutospacing="0"/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D36679">
        <w:rPr>
          <w:bCs/>
          <w:color w:val="000000"/>
          <w:sz w:val="28"/>
          <w:szCs w:val="28"/>
        </w:rPr>
        <w:t xml:space="preserve">АДМИНИСТРАЦИИ </w:t>
      </w:r>
      <w:r w:rsidR="00D36679">
        <w:rPr>
          <w:bCs/>
          <w:color w:val="000000"/>
          <w:sz w:val="28"/>
          <w:szCs w:val="28"/>
        </w:rPr>
        <w:t>НОВОШАРАПСКОГО СЕЛЬСОВЕТА ОРДЫНСКОГО РАЙОНА НОВОСИБИРСКОЙ ОБЛАСТИ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 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1. Цели и условия проведения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аттестации муниципального служащего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 </w:t>
      </w:r>
    </w:p>
    <w:p w:rsidR="00197BBA" w:rsidRPr="00D36679" w:rsidRDefault="00127CD2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D36679">
        <w:rPr>
          <w:color w:val="000000"/>
          <w:sz w:val="28"/>
          <w:szCs w:val="28"/>
        </w:rPr>
        <w:t xml:space="preserve">Аттестация </w:t>
      </w:r>
      <w:r w:rsidR="00197BBA" w:rsidRPr="00D36679">
        <w:rPr>
          <w:color w:val="000000"/>
          <w:sz w:val="28"/>
          <w:szCs w:val="28"/>
        </w:rPr>
        <w:t>муниципального служащего Администрации </w:t>
      </w:r>
      <w:r w:rsidR="00D36679" w:rsidRPr="00EB54B6">
        <w:rPr>
          <w:color w:val="000000"/>
          <w:sz w:val="28"/>
          <w:szCs w:val="28"/>
        </w:rPr>
        <w:t>Новошарапского сельсовета Ордынского района Новосибирской области</w:t>
      </w:r>
      <w:r w:rsidR="00197BBA" w:rsidRPr="00D36679">
        <w:rPr>
          <w:color w:val="000000"/>
          <w:sz w:val="28"/>
          <w:szCs w:val="28"/>
        </w:rPr>
        <w:t> (далее - Администрация поселения) проводится в целях определения его соответствия замещаемой должности муниципальной службы.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1.2. Аттестации подлежат муниципальные служащие, замещающие младшие, старшие, ведущие, главные и высшие должности муниципальной службы.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Аттестация муниципального служащего проводится один раз в три года.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1.3. Аттестации не подлежат муниципальные служащие: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1) замещающие должности муниципальной службы менее одного года. Срок замещения в должности муниципальной службы в целях аттестации исчисляется со дня назначения на соответствующую должность муниципальной службы;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 xml:space="preserve">2) </w:t>
      </w:r>
      <w:proofErr w:type="gramStart"/>
      <w:r w:rsidRPr="00D36679">
        <w:rPr>
          <w:color w:val="000000"/>
          <w:sz w:val="28"/>
          <w:szCs w:val="28"/>
        </w:rPr>
        <w:t>достигшие</w:t>
      </w:r>
      <w:proofErr w:type="gramEnd"/>
      <w:r w:rsidRPr="00D36679">
        <w:rPr>
          <w:color w:val="000000"/>
          <w:sz w:val="28"/>
          <w:szCs w:val="28"/>
        </w:rPr>
        <w:t xml:space="preserve"> возраста 60 лет;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3) беременные женщины;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D36679">
        <w:rPr>
          <w:color w:val="000000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D36679">
        <w:rPr>
          <w:color w:val="000000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 xml:space="preserve">1.4. Результаты аттестации муниципального служащего используются </w:t>
      </w:r>
      <w:proofErr w:type="gramStart"/>
      <w:r w:rsidRPr="00D36679">
        <w:rPr>
          <w:color w:val="000000"/>
          <w:sz w:val="28"/>
          <w:szCs w:val="28"/>
        </w:rPr>
        <w:t>для</w:t>
      </w:r>
      <w:proofErr w:type="gramEnd"/>
      <w:r w:rsidRPr="00D36679">
        <w:rPr>
          <w:color w:val="000000"/>
          <w:sz w:val="28"/>
          <w:szCs w:val="28"/>
        </w:rPr>
        <w:t>: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1) оценки его служебной деятельности;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2) стимулирования добросовестного исполнения должностных обязанностей и повышения профессионального уровня;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3) определения направлений профессионального развития;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4) обеспечения обоснованности принимаемых представителем нанимателя (работодателем) решений на основе результатов оценки служебной деятельности муниципального служащего;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lastRenderedPageBreak/>
        <w:t>5) формирования кадрового резерва для замещения вакантных должностей муниципальной службы в порядке должностного роста.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2. Создание аттестационной комиссии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2.1. Для проведения аттестации муниципальных служащих постановлением Администрации </w:t>
      </w:r>
      <w:r w:rsidR="00D36679" w:rsidRPr="00EB54B6">
        <w:rPr>
          <w:color w:val="000000"/>
          <w:sz w:val="28"/>
          <w:szCs w:val="28"/>
        </w:rPr>
        <w:t>Новошарапского сельсовета Ордынского района Новосибирской области</w:t>
      </w:r>
      <w:r w:rsidRPr="00D36679">
        <w:rPr>
          <w:color w:val="000000"/>
          <w:sz w:val="28"/>
          <w:szCs w:val="28"/>
        </w:rPr>
        <w:t> создается аттестационная комиссия (далее - комиссия), которая состоит из председателя комиссии, заместителя председателя комиссии, секретаря комиссии и иных членов комиссии. Все члены комиссии при принятии решений обладают равными правами.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 xml:space="preserve">2.2. </w:t>
      </w:r>
      <w:proofErr w:type="gramStart"/>
      <w:r w:rsidRPr="00D36679">
        <w:rPr>
          <w:color w:val="000000"/>
          <w:sz w:val="28"/>
          <w:szCs w:val="28"/>
        </w:rPr>
        <w:t>В состав комиссии включаются представитель нанимателя (работодатель) и (или) уполномоченные им муниципальные служащие (в том числе осуществляющие решение кадровых вопросов и правовое обеспечение  Администрации поселения, в которой муниципальный служащий, подлежащий аттестации, замещает должность муниципальной службы, представитель профсоюзного органа (последний - при наличии профсоюзного органа).</w:t>
      </w:r>
      <w:proofErr w:type="gramEnd"/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В состав комиссии могут входить представители иных органов местного самоуправления муниципальных образований области, представители научных и образовательных организаций, других организаций, приглашенные в качестве независимых экспертов - специалистов по вопросам, связанным с муниципальной службой, без указания персональных данных экспертов. В работе аттестационной комиссии могут принимать участие по решению председателя комиссии представители органов государственной власти области (без права голоса).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2.3. Количественный и персональный состав комиссии, сроки и порядок ее работы утверждаются постановлением Администрации поселения.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3. Подготовка к аттестации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3.1. Для проведения аттестации: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утверждается график проведения аттестации;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готовятся необходимые документы для комиссии.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3.2. График проведения аттестации ежегодно утверждается постановлением Администрации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В графике указываются: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- наименование органа местного самоуправления, муниципальные служащие которого аттестуются;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- списки муниципальных служащих, подлежащих аттестации;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- дата, место и время проведения аттестации;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- дата представления в комиссию необходимых документов с указанием ответственных за их представление руководителей структурных подразделений Администрации поселения.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 xml:space="preserve">3.3. Не </w:t>
      </w:r>
      <w:proofErr w:type="gramStart"/>
      <w:r w:rsidRPr="00D36679">
        <w:rPr>
          <w:color w:val="000000"/>
          <w:sz w:val="28"/>
          <w:szCs w:val="28"/>
        </w:rPr>
        <w:t>позднее</w:t>
      </w:r>
      <w:proofErr w:type="gramEnd"/>
      <w:r w:rsidRPr="00D36679">
        <w:rPr>
          <w:color w:val="000000"/>
          <w:sz w:val="28"/>
          <w:szCs w:val="28"/>
        </w:rPr>
        <w:t xml:space="preserve"> чем за две недели до начала проведения аттестации в комиссию представляется отзыв (служебная характеристика) на муниципального служащего, подлежащего аттестации, подготовленный и </w:t>
      </w:r>
      <w:r w:rsidRPr="00D36679">
        <w:rPr>
          <w:color w:val="000000"/>
          <w:sz w:val="28"/>
          <w:szCs w:val="28"/>
        </w:rPr>
        <w:lastRenderedPageBreak/>
        <w:t>подписанный его непосредственным руководителем и утвержденный вышестоящим руководителем.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Отзыв (служебная характеристика) должен содержать следующие сведения о муниципальном служащем: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- фамилия, имя, отчество;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- замещаемая должность муниципальной службы на момент проведения аттестации и дата назначения на эту должность;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- перечень основных вопросов (документов), в решении (разработке) которых он принимал участие;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- мотивированная оценка профессиональных, личностных качеств и результатов профессиональной служебной деятельности.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3.4. Муниципальный служащий, осуществляющий обязанности по решению кадровых вопросов в Администрации поселения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аттестационный период. При этом аттестуемый муниципальный служащий вправе представить в комиссию дополнительные сведения о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На каждого муниципального служащего, подлежащего аттестации, муниципальным служащим, осуществляющим обязанности по решению кадровых вопросов в Администрации поселения, заполняется аттестационный лист, по форме в соответствии с приложением к настоящему Положению.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Документы, указанные в пункте 3.3 и абзаце втором настоящего пункта, могут быть подготовлены в виде электронного документа.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3.5. Для проведения аттестации муниципального служащего, занимающего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кадровая служба Администрации поселения совместно с непосредственным руководителем определяет возможность проведения оценки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комиссией с участием лиц, не допущенных к государственной тайне.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В случае невозможности оценки служебной деятельности такого муниципального служащего без использования сведений, составляющих государственную тайну, состав комиссии формируется из числа лиц, допущенных к государственной тайне.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3.6. Глава </w:t>
      </w:r>
      <w:r w:rsidR="00822D77" w:rsidRPr="00EB54B6">
        <w:rPr>
          <w:color w:val="000000"/>
          <w:sz w:val="28"/>
          <w:szCs w:val="28"/>
        </w:rPr>
        <w:t>Новошарапского сельсовета Ордынского района Новосибирской области </w:t>
      </w:r>
      <w:r w:rsidRPr="00D36679">
        <w:rPr>
          <w:color w:val="000000"/>
          <w:sz w:val="28"/>
          <w:szCs w:val="28"/>
        </w:rPr>
        <w:t xml:space="preserve">(далее - глава поселения) принимает меры по исключению возможности возникновения конфликта </w:t>
      </w:r>
      <w:proofErr w:type="gramStart"/>
      <w:r w:rsidRPr="00D36679">
        <w:rPr>
          <w:color w:val="000000"/>
          <w:sz w:val="28"/>
          <w:szCs w:val="28"/>
        </w:rPr>
        <w:t>интересов</w:t>
      </w:r>
      <w:proofErr w:type="gramEnd"/>
      <w:r w:rsidRPr="00D36679">
        <w:rPr>
          <w:color w:val="000000"/>
          <w:sz w:val="28"/>
          <w:szCs w:val="28"/>
        </w:rPr>
        <w:t xml:space="preserve"> у членов комиссии исходя из имеющейся у него информации об их личной </w:t>
      </w:r>
      <w:r w:rsidRPr="00D36679">
        <w:rPr>
          <w:color w:val="000000"/>
          <w:sz w:val="28"/>
          <w:szCs w:val="28"/>
        </w:rPr>
        <w:lastRenderedPageBreak/>
        <w:t>заинтересованности, которая может повлиять на принимаемые комиссией решения. Главе поселения рекомендуется предупредить членов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Член комиссии в случае выявления возможности возникновения у него конфликта интересов, связанного с участием в заседании комиссии или с рассмотрением комиссией отдельных вопросов, не участвует при принятии соответствующего решения в данном заседании.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4. Порядок проведения аттестации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4.1. Аттестация проводится в присутствии аттестуемого муниципального служащего и его непосредственного руководителя.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В случае если муниципальный 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статьей 27 Федерального закона «О муниципальной службе в Российской Федерации», а аттестация переносится на более поздний срок.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4.2. Комиссия рассматривает представленные документы, заслушивает аттестуемого муниципального служащего, а в случае необходимости - его непосредственного руководителя, о служебной деятельности аттестуемого. В целях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Аттестуемый муниципальный служащий может принять участие в заседании комиссии в формате видеоконференции (при наличии технической возможности).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4.3.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поселения задач, сложности выполняемой им работы, ее эффективности и результативности.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При этом должны учитываться профессиональные знания, в том числе получение дополнительного профессионального образования, опыт работы,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также организаторские способности.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4.4. Заседание комиссии считается правомочным, если на нем присутствует не менее 2/3 ее членов.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 xml:space="preserve">Решение об оценке профессиональных и деловых качеств аттестуемого муниципального служащего, а также рекомендации комиссии принимаются в отсутствие аттестуемого муниципального служащего и его </w:t>
      </w:r>
      <w:r w:rsidRPr="00D36679">
        <w:rPr>
          <w:color w:val="000000"/>
          <w:sz w:val="28"/>
          <w:szCs w:val="28"/>
        </w:rPr>
        <w:lastRenderedPageBreak/>
        <w:t>непосредственного руководителя открытым голосованием простым большинством голосов от числа присутствующих на заседании членов комиссии.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На период аттестации муниципального служащего, являющегося членом комиссии, его членство в этой комиссии приостанавливается и в голосовании он не участвует.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5. Подведение итогов аттестации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5.1. По результатам аттестации комиссия принимает одно из следующих решений: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1) соответствует замещаемой должности муниципальной службы;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2) не соответствует замещаемой должности муниципальной службы.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 xml:space="preserve">5.2. Аттестационная комиссия вправе внести на рассмотрение главы </w:t>
      </w:r>
      <w:proofErr w:type="gramStart"/>
      <w:r w:rsidRPr="00D36679">
        <w:rPr>
          <w:color w:val="000000"/>
          <w:sz w:val="28"/>
          <w:szCs w:val="28"/>
        </w:rPr>
        <w:t>поселения</w:t>
      </w:r>
      <w:proofErr w:type="gramEnd"/>
      <w:r w:rsidRPr="00D36679">
        <w:rPr>
          <w:color w:val="000000"/>
          <w:sz w:val="28"/>
          <w:szCs w:val="28"/>
        </w:rPr>
        <w:t xml:space="preserve"> следующие мотивированные рекомендации: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1) о поощрении муниципального служащего за достигнутые им успехи в работе, в том числе о повышении муниципального служащего в должности;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2) о направлении муниципального служащего для получения дополнительного профессионального образования;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3) об улучшении деятельности муниципального служащего в случае необходимости.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5.3. Результаты аттестации заносятся в аттестационный лист муниципального служащего, подписываемый председателем, заместителем председателя, секретарем и членами комиссии, присутствовавшими на ее заседании и принявшими участие в голосовании, и сообщаются муниципальному служащему непосредственно после голосования.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После ознакомления с записями результатов голосования и рекомендаций комиссии аттестационный лист подписывается муниципальным служащим.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Аттестационный лист и отзыв на муниципального служащего, прошедшего аттестацию, хранятся в его личном деле.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6. Решения, принимаемые по результатам аттестации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6.1. Результаты аттестации муниципального служащего представляются главе поселения не позднее чем через семь дней после ее проведения.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6.2. В течение одного месяца после проведения аттестации глава поселения рассматривает ее результаты и принимает одно из следующих решений: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1) о поощрении муниципального служащего, в том числе о назначении его на вакантную должность муниципальной службы в порядке должностного роста (включении в кадровый резерв на замещение вакантной должности муниципальной службы в порядке должностного роста);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lastRenderedPageBreak/>
        <w:t>2) о направлении муниципального служащего для получения дополнительного профессионального образования;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3) о понижении муниципального служащего с его согласия в должности муниципальной службы.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197BBA" w:rsidRPr="00D36679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6679">
        <w:rPr>
          <w:color w:val="000000"/>
          <w:sz w:val="28"/>
          <w:szCs w:val="28"/>
        </w:rPr>
        <w:t>6.3.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допускается. Время болезни и отпуска муниципального служащего в указанный срок не засчитывается.</w:t>
      </w:r>
    </w:p>
    <w:p w:rsidR="00197BBA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36679">
        <w:rPr>
          <w:color w:val="000000"/>
          <w:sz w:val="28"/>
          <w:szCs w:val="28"/>
        </w:rPr>
        <w:t>6.4. Муниципальный служащий вправе обжаловать результаты аттестации 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B6ADC">
        <w:rPr>
          <w:color w:val="000000"/>
          <w:sz w:val="28"/>
          <w:szCs w:val="28"/>
        </w:rPr>
        <w:t>судебном порядке.</w:t>
      </w:r>
    </w:p>
    <w:p w:rsidR="00197BBA" w:rsidRDefault="00197BBA" w:rsidP="004F0F4B">
      <w:pPr>
        <w:pStyle w:val="consplusnormal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97BBA" w:rsidRDefault="00197BBA" w:rsidP="004F0F4B">
      <w:pPr>
        <w:pStyle w:val="consplusnormal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B6ADC" w:rsidRPr="00127CD2" w:rsidRDefault="009B6ADC" w:rsidP="004F0F4B">
      <w:pPr>
        <w:pStyle w:val="consplusnormal"/>
        <w:spacing w:before="0" w:beforeAutospacing="0" w:after="0" w:afterAutospacing="0"/>
        <w:contextualSpacing/>
        <w:jc w:val="both"/>
        <w:rPr>
          <w:color w:val="000000"/>
        </w:rPr>
      </w:pPr>
    </w:p>
    <w:p w:rsidR="009B6ADC" w:rsidRDefault="009B6ADC" w:rsidP="004F0F4B">
      <w:pPr>
        <w:pStyle w:val="a4"/>
        <w:spacing w:before="0" w:beforeAutospacing="0" w:after="160" w:afterAutospacing="0"/>
        <w:ind w:firstLine="567"/>
        <w:contextualSpacing/>
        <w:jc w:val="both"/>
        <w:rPr>
          <w:rFonts w:ascii="Arial" w:hAnsi="Arial" w:cs="Arial"/>
          <w:color w:val="000000"/>
        </w:rPr>
      </w:pPr>
    </w:p>
    <w:p w:rsidR="009B6ADC" w:rsidRDefault="009B6ADC" w:rsidP="004F0F4B">
      <w:pPr>
        <w:pStyle w:val="a4"/>
        <w:spacing w:before="0" w:beforeAutospacing="0" w:after="160" w:afterAutospacing="0"/>
        <w:ind w:firstLine="567"/>
        <w:contextualSpacing/>
        <w:jc w:val="both"/>
        <w:rPr>
          <w:rFonts w:ascii="Arial" w:hAnsi="Arial" w:cs="Arial"/>
          <w:color w:val="000000"/>
        </w:rPr>
      </w:pPr>
    </w:p>
    <w:p w:rsidR="00197BBA" w:rsidRPr="009B6ADC" w:rsidRDefault="00197BBA" w:rsidP="004F0F4B">
      <w:pPr>
        <w:pStyle w:val="consplusnormal"/>
        <w:spacing w:before="0" w:beforeAutospacing="0" w:after="0" w:afterAutospacing="0"/>
        <w:ind w:firstLine="567"/>
        <w:contextualSpacing/>
        <w:jc w:val="right"/>
        <w:rPr>
          <w:color w:val="000000"/>
          <w:sz w:val="20"/>
          <w:szCs w:val="20"/>
        </w:rPr>
      </w:pPr>
      <w:r w:rsidRPr="009B6ADC">
        <w:rPr>
          <w:color w:val="000000"/>
          <w:sz w:val="20"/>
          <w:szCs w:val="20"/>
        </w:rPr>
        <w:t>Приложение</w:t>
      </w:r>
    </w:p>
    <w:p w:rsidR="00197BBA" w:rsidRPr="009B6ADC" w:rsidRDefault="00197BBA" w:rsidP="004F0F4B">
      <w:pPr>
        <w:pStyle w:val="consplusnormal"/>
        <w:spacing w:before="0" w:beforeAutospacing="0" w:after="0" w:afterAutospacing="0"/>
        <w:ind w:firstLine="567"/>
        <w:contextualSpacing/>
        <w:jc w:val="right"/>
        <w:rPr>
          <w:color w:val="000000"/>
          <w:sz w:val="20"/>
          <w:szCs w:val="20"/>
        </w:rPr>
      </w:pPr>
      <w:r w:rsidRPr="009B6ADC">
        <w:rPr>
          <w:color w:val="000000"/>
          <w:sz w:val="20"/>
          <w:szCs w:val="20"/>
        </w:rPr>
        <w:t>к положению</w:t>
      </w:r>
    </w:p>
    <w:p w:rsidR="00197BBA" w:rsidRPr="009B6ADC" w:rsidRDefault="00197BBA" w:rsidP="004F0F4B">
      <w:pPr>
        <w:pStyle w:val="consplusnormal"/>
        <w:spacing w:before="0" w:beforeAutospacing="0" w:after="0" w:afterAutospacing="0"/>
        <w:ind w:firstLine="567"/>
        <w:contextualSpacing/>
        <w:jc w:val="right"/>
        <w:rPr>
          <w:color w:val="000000"/>
          <w:sz w:val="20"/>
          <w:szCs w:val="20"/>
        </w:rPr>
      </w:pPr>
      <w:r w:rsidRPr="009B6ADC">
        <w:rPr>
          <w:color w:val="000000"/>
          <w:sz w:val="20"/>
          <w:szCs w:val="20"/>
        </w:rPr>
        <w:t>о проведении аттестации</w:t>
      </w:r>
    </w:p>
    <w:p w:rsidR="00197BBA" w:rsidRPr="009B6ADC" w:rsidRDefault="00197BBA" w:rsidP="004F0F4B">
      <w:pPr>
        <w:pStyle w:val="consplusnormal"/>
        <w:spacing w:before="0" w:beforeAutospacing="0" w:after="0" w:afterAutospacing="0"/>
        <w:ind w:firstLine="567"/>
        <w:contextualSpacing/>
        <w:jc w:val="right"/>
        <w:rPr>
          <w:color w:val="000000"/>
          <w:sz w:val="20"/>
          <w:szCs w:val="20"/>
        </w:rPr>
      </w:pPr>
      <w:r w:rsidRPr="009B6ADC">
        <w:rPr>
          <w:color w:val="000000"/>
          <w:sz w:val="20"/>
          <w:szCs w:val="20"/>
        </w:rPr>
        <w:t>муниципальных служащих</w:t>
      </w:r>
    </w:p>
    <w:p w:rsidR="009B6ADC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right"/>
        <w:rPr>
          <w:color w:val="000000"/>
          <w:sz w:val="20"/>
          <w:szCs w:val="20"/>
        </w:rPr>
      </w:pPr>
      <w:r w:rsidRPr="009B6ADC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 Администрации </w:t>
      </w:r>
      <w:r w:rsidR="009B6ADC" w:rsidRPr="009B6ADC">
        <w:rPr>
          <w:color w:val="000000"/>
          <w:sz w:val="20"/>
          <w:szCs w:val="20"/>
        </w:rPr>
        <w:t>Новош</w:t>
      </w:r>
      <w:r w:rsidR="009B6ADC">
        <w:rPr>
          <w:color w:val="000000"/>
          <w:sz w:val="20"/>
          <w:szCs w:val="20"/>
        </w:rPr>
        <w:t>арапского сельсовета Ордынского</w:t>
      </w:r>
    </w:p>
    <w:p w:rsidR="009B6ADC" w:rsidRPr="009B6ADC" w:rsidRDefault="009B6ADC" w:rsidP="004F0F4B">
      <w:pPr>
        <w:pStyle w:val="consplusnormal"/>
        <w:spacing w:before="0" w:beforeAutospacing="0" w:after="0" w:afterAutospacing="0"/>
        <w:ind w:firstLine="709"/>
        <w:contextualSpacing/>
        <w:jc w:val="right"/>
        <w:rPr>
          <w:color w:val="000000"/>
          <w:sz w:val="20"/>
          <w:szCs w:val="20"/>
        </w:rPr>
      </w:pPr>
      <w:r w:rsidRPr="009B6ADC">
        <w:rPr>
          <w:color w:val="000000"/>
          <w:sz w:val="20"/>
          <w:szCs w:val="20"/>
        </w:rPr>
        <w:t>района Новосибирской области </w:t>
      </w:r>
    </w:p>
    <w:p w:rsidR="00197BBA" w:rsidRDefault="00197BBA" w:rsidP="004F0F4B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97BBA" w:rsidRDefault="00197BBA" w:rsidP="004F0F4B">
      <w:pPr>
        <w:pStyle w:val="consplusnormal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bookmarkStart w:id="1" w:name="Par1039"/>
      <w:bookmarkEnd w:id="1"/>
      <w:r w:rsidRPr="009B6ADC">
        <w:rPr>
          <w:color w:val="000000"/>
          <w:sz w:val="28"/>
          <w:szCs w:val="28"/>
        </w:rPr>
        <w:t>АТТЕСТАЦИОННЫЙ ЛИСТ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МУНИЦИПАЛЬНОГО СЛУЖАЩЕГО</w:t>
      </w:r>
    </w:p>
    <w:p w:rsidR="00197BBA" w:rsidRDefault="00197BBA" w:rsidP="004F0F4B">
      <w:pPr>
        <w:pStyle w:val="consplusnonformat"/>
        <w:spacing w:before="0" w:beforeAutospacing="0" w:after="0" w:afterAutospacing="0"/>
        <w:ind w:firstLine="567"/>
        <w:contextualSpacing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97BBA" w:rsidRPr="009B6ADC" w:rsidRDefault="009B6ADC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1.Фамилия, </w:t>
      </w:r>
      <w:r w:rsidR="00197BBA" w:rsidRPr="009B6ADC">
        <w:rPr>
          <w:color w:val="000000"/>
          <w:sz w:val="28"/>
          <w:szCs w:val="28"/>
        </w:rPr>
        <w:t>имя, отчество ______________________________</w:t>
      </w:r>
      <w:r>
        <w:rPr>
          <w:color w:val="000000"/>
          <w:sz w:val="28"/>
          <w:szCs w:val="28"/>
        </w:rPr>
        <w:t>__________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2. Год, число и месяц рождения _______</w:t>
      </w:r>
      <w:r w:rsidR="009B6ADC">
        <w:rPr>
          <w:color w:val="000000"/>
          <w:sz w:val="28"/>
          <w:szCs w:val="28"/>
        </w:rPr>
        <w:t>____________________________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ind w:firstLine="567"/>
        <w:contextualSpacing/>
        <w:jc w:val="center"/>
        <w:rPr>
          <w:color w:val="000000"/>
          <w:sz w:val="16"/>
          <w:szCs w:val="16"/>
        </w:rPr>
      </w:pPr>
      <w:r w:rsidRPr="009B6ADC">
        <w:rPr>
          <w:color w:val="000000"/>
          <w:sz w:val="16"/>
          <w:szCs w:val="16"/>
        </w:rPr>
        <w:t>(когда и какое учебное заведение окончил</w:t>
      </w:r>
      <w:r w:rsidR="009B6ADC" w:rsidRPr="009B6ADC">
        <w:rPr>
          <w:color w:val="000000"/>
          <w:sz w:val="16"/>
          <w:szCs w:val="16"/>
        </w:rPr>
        <w:t>,</w:t>
      </w:r>
      <w:r w:rsidR="009B6ADC">
        <w:rPr>
          <w:color w:val="000000"/>
          <w:sz w:val="16"/>
          <w:szCs w:val="16"/>
        </w:rPr>
        <w:t xml:space="preserve"> </w:t>
      </w:r>
      <w:r w:rsidRPr="009B6ADC">
        <w:rPr>
          <w:color w:val="000000"/>
          <w:sz w:val="16"/>
          <w:szCs w:val="16"/>
        </w:rPr>
        <w:t>специальность и квалификация по образованию</w:t>
      </w:r>
      <w:r w:rsidR="009B6ADC" w:rsidRPr="009B6ADC">
        <w:rPr>
          <w:color w:val="000000"/>
          <w:sz w:val="16"/>
          <w:szCs w:val="16"/>
        </w:rPr>
        <w:t xml:space="preserve">, </w:t>
      </w:r>
      <w:r w:rsidRPr="009B6ADC">
        <w:rPr>
          <w:color w:val="000000"/>
          <w:sz w:val="16"/>
          <w:szCs w:val="16"/>
        </w:rPr>
        <w:t>ученая степень, ученое звание)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9B6ADC">
        <w:rPr>
          <w:color w:val="000000"/>
          <w:sz w:val="28"/>
          <w:szCs w:val="28"/>
        </w:rPr>
        <w:t>. Замещаемая должность муниципальной службы на момент аттестации и дата</w:t>
      </w:r>
      <w:r w:rsidR="009B6ADC">
        <w:rPr>
          <w:color w:val="000000"/>
          <w:sz w:val="28"/>
          <w:szCs w:val="28"/>
        </w:rPr>
        <w:t xml:space="preserve"> </w:t>
      </w:r>
      <w:r w:rsidRPr="009B6ADC">
        <w:rPr>
          <w:color w:val="000000"/>
          <w:sz w:val="28"/>
          <w:szCs w:val="28"/>
        </w:rPr>
        <w:t>назначения на эту должность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</w:t>
      </w:r>
    </w:p>
    <w:p w:rsidR="00197BBA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rFonts w:ascii="Courier New" w:hAnsi="Courier New" w:cs="Courier New"/>
          <w:color w:val="000000"/>
        </w:rPr>
      </w:pPr>
      <w:r w:rsidRPr="009B6ADC">
        <w:rPr>
          <w:color w:val="000000"/>
          <w:sz w:val="28"/>
          <w:szCs w:val="28"/>
        </w:rPr>
        <w:t>5. Стаж муниципальной службы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</w:t>
      </w:r>
      <w:r w:rsidR="009B6ADC">
        <w:rPr>
          <w:rFonts w:ascii="Arial" w:hAnsi="Arial" w:cs="Arial"/>
          <w:color w:val="000000"/>
          <w:sz w:val="22"/>
          <w:szCs w:val="22"/>
        </w:rPr>
        <w:t>_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6. Общий трудовой стаж ____________</w:t>
      </w:r>
      <w:r w:rsidR="009B6ADC">
        <w:rPr>
          <w:color w:val="000000"/>
          <w:sz w:val="28"/>
          <w:szCs w:val="28"/>
        </w:rPr>
        <w:t>_____________________________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7. Вопросы к муниципальному служащему и краткие ответы</w:t>
      </w:r>
      <w:r w:rsidR="009B6ADC">
        <w:rPr>
          <w:color w:val="000000"/>
          <w:sz w:val="28"/>
          <w:szCs w:val="28"/>
        </w:rPr>
        <w:t xml:space="preserve"> на них </w:t>
      </w:r>
    </w:p>
    <w:p w:rsidR="00197BBA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197BBA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197BBA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197BBA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Pr="009B6ADC">
        <w:rPr>
          <w:color w:val="000000"/>
          <w:sz w:val="28"/>
          <w:szCs w:val="28"/>
        </w:rPr>
        <w:t xml:space="preserve">. Замечания и предложения, высказанные аттестационной комиссией </w:t>
      </w:r>
    </w:p>
    <w:p w:rsidR="00197BBA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197BBA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9. Краткая оценка выполнения муниципальным служащим рекомендаций предыдущей аттестации _____________</w:t>
      </w:r>
      <w:r w:rsidR="009B6ADC">
        <w:rPr>
          <w:color w:val="000000"/>
          <w:sz w:val="28"/>
          <w:szCs w:val="28"/>
        </w:rPr>
        <w:t>___________________</w:t>
      </w:r>
    </w:p>
    <w:p w:rsidR="00197BBA" w:rsidRPr="009B6ADC" w:rsidRDefault="009B6ADC" w:rsidP="004F0F4B">
      <w:pPr>
        <w:pStyle w:val="consplusnonformat"/>
        <w:spacing w:before="0" w:beforeAutospacing="0" w:after="0" w:afterAutospacing="0"/>
        <w:ind w:firstLine="567"/>
        <w:contextualSpacing/>
        <w:jc w:val="center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</w:t>
      </w:r>
      <w:r w:rsidR="00197BBA" w:rsidRPr="009B6ADC">
        <w:rPr>
          <w:rFonts w:ascii="Arial" w:hAnsi="Arial" w:cs="Arial"/>
          <w:color w:val="000000"/>
          <w:sz w:val="16"/>
          <w:szCs w:val="16"/>
        </w:rPr>
        <w:t>(выполнены, не выполнены, выполнены частично)</w:t>
      </w:r>
    </w:p>
    <w:p w:rsidR="00197BBA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rFonts w:ascii="Courier New" w:hAnsi="Courier New" w:cs="Courier New"/>
          <w:color w:val="000000"/>
        </w:rPr>
      </w:pPr>
      <w:r w:rsidRPr="009B6ADC">
        <w:rPr>
          <w:color w:val="000000"/>
          <w:sz w:val="28"/>
          <w:szCs w:val="28"/>
        </w:rPr>
        <w:lastRenderedPageBreak/>
        <w:t>10. Решение аттестационной комиссии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</w:t>
      </w:r>
    </w:p>
    <w:p w:rsidR="00197BBA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</w:t>
      </w:r>
      <w:r w:rsidR="009B6ADC">
        <w:rPr>
          <w:rFonts w:ascii="Arial" w:hAnsi="Arial" w:cs="Arial"/>
          <w:color w:val="000000"/>
          <w:sz w:val="22"/>
          <w:szCs w:val="22"/>
        </w:rPr>
        <w:t>_____</w:t>
      </w:r>
    </w:p>
    <w:p w:rsidR="00197BBA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</w:t>
      </w:r>
      <w:r w:rsidR="009B6ADC">
        <w:rPr>
          <w:rFonts w:ascii="Arial" w:hAnsi="Arial" w:cs="Arial"/>
          <w:color w:val="000000"/>
          <w:sz w:val="22"/>
          <w:szCs w:val="22"/>
        </w:rPr>
        <w:t>_____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ind w:firstLine="567"/>
        <w:contextualSpacing/>
        <w:rPr>
          <w:color w:val="000000"/>
          <w:sz w:val="16"/>
          <w:szCs w:val="16"/>
        </w:rPr>
      </w:pPr>
      <w:r w:rsidRPr="009B6ADC">
        <w:rPr>
          <w:color w:val="000000"/>
          <w:sz w:val="16"/>
          <w:szCs w:val="16"/>
        </w:rPr>
        <w:t>(соответствует замещаемой должности муниципальной службы; соответствует</w:t>
      </w:r>
      <w:r w:rsidR="009B6ADC">
        <w:rPr>
          <w:color w:val="000000"/>
          <w:sz w:val="16"/>
          <w:szCs w:val="16"/>
        </w:rPr>
        <w:t xml:space="preserve"> </w:t>
      </w:r>
      <w:r w:rsidRPr="009B6ADC">
        <w:rPr>
          <w:color w:val="000000"/>
          <w:sz w:val="16"/>
          <w:szCs w:val="16"/>
        </w:rPr>
        <w:t>замещаемой должности муниципальной службы и рекомендуется к включению в</w:t>
      </w:r>
      <w:r w:rsidR="009B6ADC">
        <w:rPr>
          <w:color w:val="000000"/>
          <w:sz w:val="16"/>
          <w:szCs w:val="16"/>
        </w:rPr>
        <w:t xml:space="preserve"> </w:t>
      </w:r>
      <w:r w:rsidRPr="009B6ADC">
        <w:rPr>
          <w:color w:val="000000"/>
          <w:sz w:val="16"/>
          <w:szCs w:val="16"/>
        </w:rPr>
        <w:t>установленном порядке в резерв для замещения вакантной должности</w:t>
      </w:r>
      <w:r w:rsidR="009B6ADC">
        <w:rPr>
          <w:color w:val="000000"/>
          <w:sz w:val="16"/>
          <w:szCs w:val="16"/>
        </w:rPr>
        <w:t xml:space="preserve"> </w:t>
      </w:r>
      <w:r w:rsidRPr="009B6ADC">
        <w:rPr>
          <w:color w:val="000000"/>
          <w:sz w:val="16"/>
          <w:szCs w:val="16"/>
        </w:rPr>
        <w:t>муниципальной службы в порядке должностного роста (могут приниматься другие</w:t>
      </w:r>
      <w:r w:rsidR="009B6ADC">
        <w:rPr>
          <w:color w:val="000000"/>
          <w:sz w:val="16"/>
          <w:szCs w:val="16"/>
        </w:rPr>
        <w:t xml:space="preserve"> </w:t>
      </w:r>
      <w:r w:rsidRPr="009B6ADC">
        <w:rPr>
          <w:color w:val="000000"/>
          <w:sz w:val="16"/>
          <w:szCs w:val="16"/>
        </w:rPr>
        <w:t>рекомендации в соответствии с </w:t>
      </w:r>
      <w:hyperlink r:id="rId6" w:anchor="Par1003" w:history="1">
        <w:r w:rsidRPr="009B6ADC">
          <w:rPr>
            <w:sz w:val="16"/>
            <w:szCs w:val="16"/>
          </w:rPr>
          <w:t>пунктом 5.2</w:t>
        </w:r>
      </w:hyperlink>
      <w:r w:rsidRPr="009B6ADC">
        <w:rPr>
          <w:color w:val="000000"/>
          <w:sz w:val="16"/>
          <w:szCs w:val="16"/>
        </w:rPr>
        <w:t> настоящего Положения);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contextualSpacing/>
        <w:jc w:val="center"/>
        <w:rPr>
          <w:color w:val="000000"/>
          <w:sz w:val="16"/>
          <w:szCs w:val="16"/>
        </w:rPr>
      </w:pPr>
      <w:r w:rsidRPr="009B6ADC">
        <w:rPr>
          <w:color w:val="000000"/>
          <w:sz w:val="16"/>
          <w:szCs w:val="16"/>
        </w:rPr>
        <w:t>соответствует замещаемой должности муниципальной службы при условии</w:t>
      </w:r>
      <w:r w:rsidR="009B6ADC">
        <w:rPr>
          <w:color w:val="000000"/>
          <w:sz w:val="16"/>
          <w:szCs w:val="16"/>
        </w:rPr>
        <w:t xml:space="preserve"> </w:t>
      </w:r>
      <w:r w:rsidRPr="009B6ADC">
        <w:rPr>
          <w:color w:val="000000"/>
          <w:sz w:val="16"/>
          <w:szCs w:val="16"/>
        </w:rPr>
        <w:t>получения дополнительного профессионального образования; не соответствует</w:t>
      </w:r>
      <w:r w:rsidR="009B6ADC">
        <w:rPr>
          <w:color w:val="000000"/>
          <w:sz w:val="16"/>
          <w:szCs w:val="16"/>
        </w:rPr>
        <w:t xml:space="preserve"> </w:t>
      </w:r>
      <w:r w:rsidRPr="009B6ADC">
        <w:rPr>
          <w:color w:val="000000"/>
          <w:sz w:val="16"/>
          <w:szCs w:val="16"/>
        </w:rPr>
        <w:t>замещаемой должности муниципальной службы)</w:t>
      </w:r>
    </w:p>
    <w:p w:rsidR="00197BBA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rFonts w:ascii="Courier New" w:hAnsi="Courier New" w:cs="Courier New"/>
          <w:color w:val="000000"/>
        </w:rPr>
      </w:pPr>
      <w:r w:rsidRPr="009B6ADC">
        <w:rPr>
          <w:color w:val="000000"/>
          <w:sz w:val="28"/>
          <w:szCs w:val="28"/>
        </w:rPr>
        <w:t>11. Количественный состав аттестационной комиссии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</w:t>
      </w:r>
      <w:r w:rsidR="007D6E07">
        <w:rPr>
          <w:rFonts w:ascii="Arial" w:hAnsi="Arial" w:cs="Arial"/>
          <w:color w:val="000000"/>
          <w:sz w:val="22"/>
          <w:szCs w:val="22"/>
        </w:rPr>
        <w:t>_____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На заседании</w:t>
      </w:r>
      <w:r w:rsidR="009B6ADC">
        <w:rPr>
          <w:color w:val="000000"/>
          <w:sz w:val="28"/>
          <w:szCs w:val="28"/>
        </w:rPr>
        <w:t xml:space="preserve"> присутствовало </w:t>
      </w:r>
      <w:proofErr w:type="spellStart"/>
      <w:r w:rsidR="009B6ADC">
        <w:rPr>
          <w:color w:val="000000"/>
          <w:sz w:val="28"/>
          <w:szCs w:val="28"/>
        </w:rPr>
        <w:t>_______</w:t>
      </w:r>
      <w:r w:rsidR="007D6E07">
        <w:rPr>
          <w:color w:val="000000"/>
          <w:sz w:val="28"/>
          <w:szCs w:val="28"/>
        </w:rPr>
        <w:t>_____</w:t>
      </w:r>
      <w:r w:rsidRPr="009B6ADC">
        <w:rPr>
          <w:color w:val="000000"/>
          <w:sz w:val="28"/>
          <w:szCs w:val="28"/>
        </w:rPr>
        <w:t>членов</w:t>
      </w:r>
      <w:proofErr w:type="spellEnd"/>
      <w:r w:rsidRPr="009B6ADC">
        <w:rPr>
          <w:color w:val="000000"/>
          <w:sz w:val="28"/>
          <w:szCs w:val="28"/>
        </w:rPr>
        <w:t xml:space="preserve"> аттестационной комиссии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Количество г</w:t>
      </w:r>
      <w:r w:rsidR="009B6ADC">
        <w:rPr>
          <w:color w:val="000000"/>
          <w:sz w:val="28"/>
          <w:szCs w:val="28"/>
        </w:rPr>
        <w:t>олосов «за» ____________</w:t>
      </w:r>
      <w:r w:rsidRPr="009B6ADC">
        <w:rPr>
          <w:color w:val="000000"/>
          <w:sz w:val="28"/>
          <w:szCs w:val="28"/>
        </w:rPr>
        <w:t>, «против» ________________</w:t>
      </w:r>
      <w:r w:rsidR="009B6ADC">
        <w:rPr>
          <w:color w:val="000000"/>
          <w:sz w:val="28"/>
          <w:szCs w:val="28"/>
        </w:rPr>
        <w:t>___</w:t>
      </w:r>
      <w:r w:rsidR="007D6E07">
        <w:rPr>
          <w:color w:val="000000"/>
          <w:sz w:val="28"/>
          <w:szCs w:val="28"/>
        </w:rPr>
        <w:t>____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12. Примечания ____________________</w:t>
      </w:r>
      <w:r w:rsidR="009B6ADC">
        <w:rPr>
          <w:color w:val="000000"/>
          <w:sz w:val="28"/>
          <w:szCs w:val="28"/>
        </w:rPr>
        <w:t>____________________________</w:t>
      </w:r>
      <w:r w:rsidR="00146563">
        <w:rPr>
          <w:color w:val="000000"/>
          <w:sz w:val="28"/>
          <w:szCs w:val="28"/>
        </w:rPr>
        <w:t>____</w:t>
      </w:r>
    </w:p>
    <w:p w:rsidR="009B6ADC" w:rsidRDefault="009B6ADC" w:rsidP="004F0F4B">
      <w:pPr>
        <w:pStyle w:val="consplusnonformat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46563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Председатель</w:t>
      </w:r>
      <w:r w:rsidR="00146563">
        <w:rPr>
          <w:color w:val="000000"/>
          <w:sz w:val="28"/>
          <w:szCs w:val="28"/>
        </w:rPr>
        <w:t xml:space="preserve"> аттестационной </w:t>
      </w:r>
      <w:r w:rsidR="007D6E07" w:rsidRPr="009B6ADC">
        <w:rPr>
          <w:color w:val="000000"/>
          <w:sz w:val="28"/>
          <w:szCs w:val="28"/>
        </w:rPr>
        <w:t>комиссии</w:t>
      </w:r>
      <w:r w:rsidR="00146563">
        <w:rPr>
          <w:color w:val="000000"/>
          <w:sz w:val="28"/>
          <w:szCs w:val="28"/>
        </w:rPr>
        <w:t>        _________   </w:t>
      </w:r>
      <w:r w:rsidRPr="009B6ADC">
        <w:rPr>
          <w:color w:val="000000"/>
          <w:sz w:val="28"/>
          <w:szCs w:val="28"/>
        </w:rPr>
        <w:t>_________________</w:t>
      </w:r>
      <w:r w:rsidR="00146563">
        <w:rPr>
          <w:color w:val="000000"/>
          <w:sz w:val="28"/>
          <w:szCs w:val="28"/>
        </w:rPr>
        <w:t xml:space="preserve">                     </w:t>
      </w:r>
    </w:p>
    <w:p w:rsidR="00197BBA" w:rsidRPr="00146563" w:rsidRDefault="00146563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197BBA" w:rsidRPr="00146563">
        <w:rPr>
          <w:color w:val="000000"/>
          <w:sz w:val="16"/>
          <w:szCs w:val="16"/>
        </w:rPr>
        <w:t>(подпись)     </w:t>
      </w:r>
      <w:r>
        <w:rPr>
          <w:color w:val="000000"/>
          <w:sz w:val="16"/>
          <w:szCs w:val="16"/>
        </w:rPr>
        <w:t xml:space="preserve">           </w:t>
      </w:r>
      <w:r w:rsidR="00197BBA" w:rsidRPr="00146563">
        <w:rPr>
          <w:color w:val="000000"/>
          <w:sz w:val="16"/>
          <w:szCs w:val="16"/>
        </w:rPr>
        <w:t xml:space="preserve"> (расшифровка подписи) </w:t>
      </w:r>
    </w:p>
    <w:p w:rsidR="00146563" w:rsidRDefault="00146563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197BBA" w:rsidRPr="009B6ADC">
        <w:rPr>
          <w:color w:val="000000"/>
          <w:sz w:val="28"/>
          <w:szCs w:val="28"/>
        </w:rPr>
        <w:t>председателя</w:t>
      </w:r>
      <w:r>
        <w:rPr>
          <w:color w:val="000000"/>
          <w:sz w:val="28"/>
          <w:szCs w:val="28"/>
        </w:rPr>
        <w:t xml:space="preserve"> </w:t>
      </w:r>
      <w:r w:rsidRPr="009B6ADC">
        <w:rPr>
          <w:color w:val="000000"/>
          <w:sz w:val="28"/>
          <w:szCs w:val="28"/>
        </w:rPr>
        <w:t>атт</w:t>
      </w:r>
      <w:r>
        <w:rPr>
          <w:color w:val="000000"/>
          <w:sz w:val="28"/>
          <w:szCs w:val="28"/>
        </w:rPr>
        <w:t xml:space="preserve">естационной комиссии ______     ____________             </w:t>
      </w:r>
    </w:p>
    <w:p w:rsidR="00197BBA" w:rsidRPr="009B6ADC" w:rsidRDefault="00146563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197BBA" w:rsidRPr="009B6ADC">
        <w:rPr>
          <w:color w:val="000000"/>
          <w:sz w:val="16"/>
          <w:szCs w:val="16"/>
        </w:rPr>
        <w:t>(подпись)  </w:t>
      </w:r>
      <w:r>
        <w:rPr>
          <w:color w:val="000000"/>
          <w:sz w:val="16"/>
          <w:szCs w:val="16"/>
        </w:rPr>
        <w:t xml:space="preserve">       </w:t>
      </w:r>
      <w:r w:rsidR="00197BBA" w:rsidRPr="009B6ADC">
        <w:rPr>
          <w:color w:val="000000"/>
          <w:sz w:val="16"/>
          <w:szCs w:val="16"/>
        </w:rPr>
        <w:t>(расшифровка подписи)</w:t>
      </w:r>
      <w:r w:rsidR="00197BBA" w:rsidRPr="009B6ADC">
        <w:rPr>
          <w:color w:val="000000"/>
          <w:sz w:val="28"/>
          <w:szCs w:val="28"/>
        </w:rPr>
        <w:t> </w:t>
      </w:r>
    </w:p>
    <w:p w:rsidR="00197BBA" w:rsidRPr="009B6ADC" w:rsidRDefault="00B267B9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 w:rsidRPr="009B6ADC">
        <w:rPr>
          <w:color w:val="000000"/>
          <w:sz w:val="28"/>
          <w:szCs w:val="28"/>
        </w:rPr>
        <w:t>атт</w:t>
      </w:r>
      <w:r>
        <w:rPr>
          <w:color w:val="000000"/>
          <w:sz w:val="28"/>
          <w:szCs w:val="28"/>
        </w:rPr>
        <w:t xml:space="preserve">естационной </w:t>
      </w:r>
      <w:r w:rsidRPr="009B6ADC">
        <w:rPr>
          <w:color w:val="000000"/>
          <w:sz w:val="28"/>
          <w:szCs w:val="28"/>
        </w:rPr>
        <w:t>комиссии  </w:t>
      </w:r>
      <w:r w:rsidR="00197BBA" w:rsidRPr="009B6ADC">
        <w:rPr>
          <w:color w:val="000000"/>
          <w:sz w:val="28"/>
          <w:szCs w:val="28"/>
        </w:rPr>
        <w:t xml:space="preserve"> _________    ____________________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16"/>
          <w:szCs w:val="16"/>
        </w:rPr>
      </w:pPr>
      <w:r w:rsidRPr="009B6ADC">
        <w:rPr>
          <w:color w:val="000000"/>
          <w:sz w:val="28"/>
          <w:szCs w:val="28"/>
        </w:rPr>
        <w:t xml:space="preserve"> </w:t>
      </w:r>
      <w:r w:rsidR="00B267B9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9B6ADC">
        <w:rPr>
          <w:color w:val="000000"/>
          <w:sz w:val="16"/>
          <w:szCs w:val="16"/>
        </w:rPr>
        <w:t>(подпись)  </w:t>
      </w:r>
      <w:r w:rsidR="009B6ADC">
        <w:rPr>
          <w:color w:val="000000"/>
          <w:sz w:val="16"/>
          <w:szCs w:val="16"/>
        </w:rPr>
        <w:t xml:space="preserve">                                   </w:t>
      </w:r>
      <w:r w:rsidRPr="009B6ADC">
        <w:rPr>
          <w:color w:val="000000"/>
          <w:sz w:val="16"/>
          <w:szCs w:val="16"/>
        </w:rPr>
        <w:t xml:space="preserve"> (расшифровка подписи)</w:t>
      </w:r>
    </w:p>
    <w:p w:rsidR="00B267B9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Члены</w:t>
      </w:r>
      <w:r w:rsidR="00B267B9">
        <w:rPr>
          <w:color w:val="000000"/>
          <w:sz w:val="28"/>
          <w:szCs w:val="28"/>
        </w:rPr>
        <w:t xml:space="preserve"> </w:t>
      </w:r>
      <w:r w:rsidR="00B267B9" w:rsidRPr="009B6ADC">
        <w:rPr>
          <w:color w:val="000000"/>
          <w:sz w:val="28"/>
          <w:szCs w:val="28"/>
        </w:rPr>
        <w:t>атт</w:t>
      </w:r>
      <w:r w:rsidR="00B267B9">
        <w:rPr>
          <w:color w:val="000000"/>
          <w:sz w:val="28"/>
          <w:szCs w:val="28"/>
        </w:rPr>
        <w:t>естационной комиссии</w:t>
      </w:r>
      <w:r w:rsidRPr="009B6ADC">
        <w:rPr>
          <w:color w:val="000000"/>
          <w:sz w:val="28"/>
          <w:szCs w:val="28"/>
        </w:rPr>
        <w:t xml:space="preserve"> _________   __________________ </w:t>
      </w:r>
      <w:r w:rsidR="00B267B9">
        <w:rPr>
          <w:color w:val="000000"/>
          <w:sz w:val="28"/>
          <w:szCs w:val="28"/>
        </w:rPr>
        <w:t xml:space="preserve">                 </w:t>
      </w:r>
    </w:p>
    <w:p w:rsidR="00197BBA" w:rsidRPr="00B267B9" w:rsidRDefault="00B267B9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197BBA" w:rsidRPr="009B6ADC">
        <w:rPr>
          <w:color w:val="000000"/>
          <w:sz w:val="16"/>
          <w:szCs w:val="16"/>
        </w:rPr>
        <w:t>(подпись) </w:t>
      </w:r>
      <w:r w:rsidR="009B6ADC">
        <w:rPr>
          <w:color w:val="000000"/>
          <w:sz w:val="16"/>
          <w:szCs w:val="16"/>
        </w:rPr>
        <w:t xml:space="preserve">                                  </w:t>
      </w:r>
      <w:r w:rsidR="00197BBA" w:rsidRPr="009B6ADC">
        <w:rPr>
          <w:color w:val="000000"/>
          <w:sz w:val="16"/>
          <w:szCs w:val="16"/>
        </w:rPr>
        <w:t>  (расшифровка подписи)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ind w:firstLine="567"/>
        <w:contextualSpacing/>
        <w:jc w:val="both"/>
        <w:rPr>
          <w:color w:val="000000"/>
          <w:sz w:val="16"/>
          <w:szCs w:val="16"/>
        </w:rPr>
      </w:pPr>
      <w:r w:rsidRPr="009B6ADC">
        <w:rPr>
          <w:color w:val="000000"/>
          <w:sz w:val="16"/>
          <w:szCs w:val="16"/>
        </w:rPr>
        <w:t> </w:t>
      </w:r>
    </w:p>
    <w:p w:rsidR="00B267B9" w:rsidRDefault="00197BBA" w:rsidP="004F0F4B">
      <w:pPr>
        <w:pStyle w:val="consplusnonformat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               </w:t>
      </w:r>
      <w:r w:rsidR="00B267B9">
        <w:rPr>
          <w:color w:val="000000"/>
          <w:sz w:val="28"/>
          <w:szCs w:val="28"/>
        </w:rPr>
        <w:t>                              </w:t>
      </w:r>
    </w:p>
    <w:p w:rsidR="00B267B9" w:rsidRDefault="00B267B9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267B9" w:rsidRDefault="00B267B9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9B6ADC" w:rsidRPr="00B267B9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Дата проведения аттестации</w:t>
      </w:r>
      <w:r w:rsidR="009B6ADC"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</w:t>
      </w:r>
      <w:r w:rsidR="009B6ADC">
        <w:rPr>
          <w:rFonts w:ascii="Arial" w:hAnsi="Arial" w:cs="Arial"/>
          <w:color w:val="000000"/>
          <w:sz w:val="22"/>
          <w:szCs w:val="22"/>
        </w:rPr>
        <w:t>________________</w:t>
      </w:r>
    </w:p>
    <w:p w:rsidR="009B6ADC" w:rsidRDefault="009B6ADC" w:rsidP="004F0F4B">
      <w:pPr>
        <w:pStyle w:val="consplusnonformat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9B6ADC" w:rsidRDefault="009B6ADC" w:rsidP="004F0F4B">
      <w:pPr>
        <w:pStyle w:val="consplusnonformat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197BBA" w:rsidRPr="009B6ADC" w:rsidRDefault="00197BBA" w:rsidP="004F0F4B">
      <w:pPr>
        <w:pStyle w:val="consplusnonformat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9B6ADC">
        <w:rPr>
          <w:color w:val="000000"/>
          <w:sz w:val="28"/>
          <w:szCs w:val="28"/>
        </w:rPr>
        <w:t> </w:t>
      </w:r>
    </w:p>
    <w:p w:rsidR="00B267B9" w:rsidRDefault="00B267B9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267B9" w:rsidRDefault="00B267B9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267B9" w:rsidRDefault="00B267B9" w:rsidP="004F0F4B">
      <w:pPr>
        <w:pStyle w:val="consplusnonformat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197BBA" w:rsidRDefault="00197BBA" w:rsidP="004F0F4B">
      <w:pPr>
        <w:pStyle w:val="consplusnonformat"/>
        <w:spacing w:before="0" w:beforeAutospacing="0" w:after="0" w:afterAutospacing="0"/>
        <w:contextualSpacing/>
        <w:jc w:val="both"/>
        <w:rPr>
          <w:rFonts w:ascii="Courier New" w:hAnsi="Courier New" w:cs="Courier New"/>
          <w:color w:val="000000"/>
        </w:rPr>
      </w:pPr>
      <w:r w:rsidRPr="009B6ADC">
        <w:rPr>
          <w:color w:val="000000"/>
          <w:sz w:val="28"/>
          <w:szCs w:val="28"/>
        </w:rPr>
        <w:t>С аттестационным листом ознакомился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</w:t>
      </w:r>
    </w:p>
    <w:p w:rsidR="00197BBA" w:rsidRPr="009B6ADC" w:rsidRDefault="00197BBA" w:rsidP="004F0F4B">
      <w:pPr>
        <w:pStyle w:val="consplusnonformat"/>
        <w:spacing w:before="0" w:beforeAutospacing="0" w:after="0" w:afterAutospacing="0"/>
        <w:ind w:firstLine="567"/>
        <w:contextualSpacing/>
        <w:jc w:val="center"/>
        <w:rPr>
          <w:color w:val="000000"/>
          <w:sz w:val="16"/>
          <w:szCs w:val="16"/>
        </w:rPr>
      </w:pPr>
      <w:r w:rsidRPr="009B6ADC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</w:t>
      </w:r>
      <w:r w:rsidR="00B267B9">
        <w:rPr>
          <w:color w:val="000000"/>
          <w:sz w:val="16"/>
          <w:szCs w:val="16"/>
        </w:rPr>
        <w:t xml:space="preserve">       </w:t>
      </w:r>
      <w:r w:rsidRPr="009B6ADC">
        <w:rPr>
          <w:color w:val="000000"/>
          <w:sz w:val="16"/>
          <w:szCs w:val="16"/>
        </w:rPr>
        <w:t xml:space="preserve"> (подпись муниципального служащего, дата)</w:t>
      </w:r>
    </w:p>
    <w:p w:rsidR="00197BBA" w:rsidRDefault="00197BBA" w:rsidP="004F0F4B">
      <w:pPr>
        <w:pStyle w:val="consplusnonformat"/>
        <w:spacing w:before="0" w:beforeAutospacing="0" w:after="0" w:afterAutospacing="0"/>
        <w:ind w:firstLine="567"/>
        <w:contextualSpacing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97BBA" w:rsidRDefault="00197BBA" w:rsidP="004F0F4B">
      <w:pPr>
        <w:pStyle w:val="consplusnonformat"/>
        <w:spacing w:before="0" w:beforeAutospacing="0" w:after="0" w:afterAutospacing="0"/>
        <w:ind w:firstLine="567"/>
        <w:contextualSpacing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97BBA" w:rsidRPr="009B6ADC" w:rsidRDefault="009B6ADC" w:rsidP="004F0F4B">
      <w:pPr>
        <w:pStyle w:val="consplusnonformat"/>
        <w:spacing w:before="0" w:beforeAutospacing="0" w:after="0" w:afterAutospacing="0"/>
        <w:ind w:firstLine="567"/>
        <w:contextualSpacing/>
        <w:jc w:val="both"/>
        <w:rPr>
          <w:color w:val="000000"/>
          <w:sz w:val="16"/>
          <w:szCs w:val="16"/>
        </w:rPr>
      </w:pPr>
      <w:r w:rsidRPr="009B6ADC">
        <w:rPr>
          <w:color w:val="000000"/>
          <w:sz w:val="16"/>
          <w:szCs w:val="16"/>
        </w:rPr>
        <w:t>М.П.</w:t>
      </w:r>
    </w:p>
    <w:p w:rsidR="007A4807" w:rsidRPr="009B6ADC" w:rsidRDefault="007A4807" w:rsidP="004F0F4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R="007A4807" w:rsidRPr="009B6ADC" w:rsidSect="00B267B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BBA"/>
    <w:rsid w:val="00127CD2"/>
    <w:rsid w:val="00146563"/>
    <w:rsid w:val="00197BBA"/>
    <w:rsid w:val="00331EBC"/>
    <w:rsid w:val="004F0F4B"/>
    <w:rsid w:val="007A4807"/>
    <w:rsid w:val="007D6E07"/>
    <w:rsid w:val="00822D77"/>
    <w:rsid w:val="009B6ADC"/>
    <w:rsid w:val="00A602D8"/>
    <w:rsid w:val="00B267B9"/>
    <w:rsid w:val="00C54D9A"/>
    <w:rsid w:val="00D36679"/>
    <w:rsid w:val="00EB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9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9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97BBA"/>
    <w:rPr>
      <w:color w:val="0000FF"/>
      <w:u w:val="single"/>
    </w:rPr>
  </w:style>
  <w:style w:type="character" w:customStyle="1" w:styleId="hyperlink">
    <w:name w:val="hyperlink"/>
    <w:basedOn w:val="a0"/>
    <w:rsid w:val="00197BBA"/>
  </w:style>
  <w:style w:type="paragraph" w:styleId="a4">
    <w:name w:val="Normal (Web)"/>
    <w:basedOn w:val="a"/>
    <w:uiPriority w:val="99"/>
    <w:semiHidden/>
    <w:unhideWhenUsed/>
    <w:rsid w:val="0019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19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19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B54B6"/>
    <w:pPr>
      <w:spacing w:before="100" w:beforeAutospacing="1" w:after="0" w:line="240" w:lineRule="auto"/>
      <w:ind w:right="115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2022-07-06T09:54:00Z</cp:lastPrinted>
  <dcterms:created xsi:type="dcterms:W3CDTF">2022-06-22T06:19:00Z</dcterms:created>
  <dcterms:modified xsi:type="dcterms:W3CDTF">2022-07-06T09:57:00Z</dcterms:modified>
</cp:coreProperties>
</file>