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D2" w:rsidRPr="008F07D2" w:rsidRDefault="008F07D2" w:rsidP="008F0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7D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70A92">
        <w:rPr>
          <w:rFonts w:ascii="Times New Roman" w:hAnsi="Times New Roman" w:cs="Times New Roman"/>
          <w:sz w:val="28"/>
          <w:szCs w:val="28"/>
        </w:rPr>
        <w:t>«</w:t>
      </w:r>
      <w:r w:rsidR="00017B85">
        <w:rPr>
          <w:rFonts w:ascii="Times New Roman" w:hAnsi="Times New Roman" w:cs="Times New Roman"/>
          <w:sz w:val="28"/>
          <w:szCs w:val="28"/>
        </w:rPr>
        <w:t xml:space="preserve">   </w:t>
      </w:r>
      <w:r w:rsidR="00270A92">
        <w:rPr>
          <w:rFonts w:ascii="Times New Roman" w:hAnsi="Times New Roman" w:cs="Times New Roman"/>
          <w:sz w:val="28"/>
          <w:szCs w:val="28"/>
        </w:rPr>
        <w:t>»</w:t>
      </w:r>
      <w:r w:rsidR="00017B85">
        <w:rPr>
          <w:rFonts w:ascii="Times New Roman" w:hAnsi="Times New Roman" w:cs="Times New Roman"/>
          <w:sz w:val="28"/>
          <w:szCs w:val="28"/>
        </w:rPr>
        <w:t xml:space="preserve"> _______</w:t>
      </w:r>
      <w:r w:rsidR="00270A92">
        <w:rPr>
          <w:rFonts w:ascii="Times New Roman" w:hAnsi="Times New Roman" w:cs="Times New Roman"/>
          <w:sz w:val="28"/>
          <w:szCs w:val="28"/>
        </w:rPr>
        <w:t xml:space="preserve"> </w:t>
      </w:r>
      <w:r w:rsidR="00017B85">
        <w:rPr>
          <w:rFonts w:ascii="Times New Roman" w:hAnsi="Times New Roman" w:cs="Times New Roman"/>
          <w:sz w:val="28"/>
          <w:szCs w:val="28"/>
        </w:rPr>
        <w:t xml:space="preserve"> </w:t>
      </w:r>
      <w:r w:rsidR="00270A92">
        <w:rPr>
          <w:rFonts w:ascii="Times New Roman" w:hAnsi="Times New Roman" w:cs="Times New Roman"/>
          <w:sz w:val="28"/>
          <w:szCs w:val="28"/>
        </w:rPr>
        <w:t xml:space="preserve"> </w:t>
      </w:r>
      <w:r w:rsidR="00017B85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392B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0A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1E" w:rsidRP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1E" w:rsidRDefault="00392B1E" w:rsidP="00F500A5">
      <w:pPr>
        <w:spacing w:after="0" w:line="240" w:lineRule="auto"/>
        <w:jc w:val="center"/>
      </w:pPr>
      <w:r w:rsidRPr="00392B1E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и ремонте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сельсовета Ордынского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392B1E" w:rsidRDefault="00392B1E" w:rsidP="00F500A5">
      <w:pPr>
        <w:spacing w:after="0" w:line="240" w:lineRule="auto"/>
        <w:jc w:val="center"/>
      </w:pPr>
    </w:p>
    <w:p w:rsidR="00392B1E" w:rsidRDefault="00392B1E" w:rsidP="0039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B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Администрация </w:t>
      </w: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9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E" w:rsidRDefault="00392B1E" w:rsidP="0039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</w:pPr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392B1E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ремонте автомобильных дорог местного значения Новошарапского сельсовета Ордынского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1E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92B1E" w:rsidRPr="00392B1E" w:rsidRDefault="00392B1E" w:rsidP="00392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Pr="00392B1E" w:rsidRDefault="00392B1E" w:rsidP="00392B1E">
      <w:pPr>
        <w:pStyle w:val="a3"/>
        <w:spacing w:after="0" w:line="240" w:lineRule="auto"/>
        <w:jc w:val="both"/>
      </w:pPr>
    </w:p>
    <w:p w:rsidR="00392B1E" w:rsidRPr="00392B1E" w:rsidRDefault="00392B1E" w:rsidP="00392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92B1E" w:rsidRPr="008F07D2" w:rsidRDefault="00270A92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="00392B1E"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00A5" w:rsidRDefault="005B47A8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содержания и ремонте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сельсовета Ордынского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7A8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5B47A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Понятия, применяемые в настоящем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6F3E25" w:rsidRDefault="005B47A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-автомобильная дорога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транспортной инфраструктуры, предназначенный для движения транспортных средств и включающий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6F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ее технологической частью,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дорожные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искусственные дорожные сооружения, производственные объекты, элементы обустройства автомобильных дорог; </w:t>
      </w:r>
      <w:proofErr w:type="gramEnd"/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деятельность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500A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Предмет регулирования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-автомобильные дороги),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в перечень автомобильных дорог общего пользования местного значения 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-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местного значения), утверждаемые </w:t>
      </w:r>
      <w:r w:rsidR="00C66ED2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C66ED2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BBA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 по ремонту и содержанию автомобильных дорог, вновь построенных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осуществляются после внесения дороги в соответствующий Перечень автомобильных дорог местного значения.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Цели содержания и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дорог:</w:t>
      </w:r>
    </w:p>
    <w:p w:rsidR="003A1EB8" w:rsidRP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бесперебойного движения транспортных средств по автомобильным дорогам;</w:t>
      </w: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безопасных условий движения транспортных средств по автомобильным дорогам;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Мероприятия по организации 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работ п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содержанию и ремонту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технического состояния автомобильных дорог;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проектов работ по ремонту и содержанию автомобильных дорог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сметных расчетов стоимости работ по ремонту и содержанию автомобильных дорог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 (или) сметные расчеты по ремонту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содержанию автомобильных дорог);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работ по ремонту и (или) содержанию автомобильных дорог;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приемку работ по ремонту и (или) содержанию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Долгосрочные целевые программы по 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и ремонту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дорог.</w:t>
      </w:r>
      <w:proofErr w:type="gramEnd"/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Долгосрочная целевая программа по капитальному ремонту и ремонту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томобильных дорог утверждается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капитальному ремонту и ремонту автомобильных дорог, включенные в долгосрочную целевую программу, отражаются в Плане проведения работ согласно запланированному году проведения соответствующих работ.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Расчет ассигнований, необходимый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ремонта, ремонта, содержания автомобильных дорог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нормативов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расчет ассигнований, необходимых для проведения капитального ремонта, ремонта, содержания автомобильных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бюджете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ПЛАНИРОВАНИЕ РАБОТ ПО КАПИТАЛЬНОМУ РЕМОНТУ,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РЕМОНТУ И СОДЕРЖАНИЮ АВТОМОБИЛЬНЫХ ДОРОГ</w:t>
      </w:r>
    </w:p>
    <w:p w:rsidR="00F500A5" w:rsidRPr="003A1EB8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Оценка технического состояния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  <w:proofErr w:type="gramEnd"/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ответственным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назначаемым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автомобильных дорог в целях формирования плана проведения работ по капитальному ремонту, ремонту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на очередной год и плановый период).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Формирование плана разработки проектов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сметных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сметных расчётов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ежегодных планов проведения работ по содержанию и ремонту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планы утверждаются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доведённых Правительством Новосибирской области лимитов бюджетных обязательств.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сметных расчетов по ремонту или содержанию автомобильных дорог должны учитываться следующие приоритеты: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Заключение муниципальных контрактов и срок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по содержанию и ремонту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торгов должно осуществляться при условии обеспечения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СОДЕРЖАНИЯ АВТОМОБИЛЬНЫХ ДОРОГ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Цели и задачи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задачей содержания дорог является осуществление в течение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Виды работ и мероприятия по содержанию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весенне-летне-осенний период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работы, связанные с уходом и устранением незначительных деформаций на проезжей части, земляном полотне,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элементах обустройства, полосе отвода дороги.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борьбу с зимней скользкостью. В зимний период времени допускается содержание автомобильных дорог в снежном накате, не превышающем 8 см.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образование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колейности</w:t>
      </w:r>
      <w:proofErr w:type="spell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 сооружений на них, утвержденной Приказом Министерства транспорта Российской Федерации от 12.11.2007 N 160.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Подготовительные мероприятия к выполнению работ по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автомобильной дороги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 Проведение работ по содержанию автомобильной дороги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работ по содержанию автомобильной дороги осуществляется организациями в соответствии со сметным расчетом, Планом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Приемка результатов выполненных работ по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Приемка результатов выполненных работ по содержанию автомобильных дорог осуществляется администрацией </w:t>
      </w:r>
      <w:r w:rsidR="00BA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администрации города Болотное и иные лица, в соответствии с заключенным контрактом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приемочная комиссия).</w:t>
      </w: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 Устранение недостатков выполненных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BA2D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ПОРЯДОК РЕМОНТА АВТОМОБИЛЬНЫХ ДОРОГ</w:t>
      </w:r>
      <w:r w:rsidR="00BA2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16. Цели ремонта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 Виды работ и мероприятия по ремонту автомобильных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5B47A8" w:rsidRDefault="00F500A5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мероприятия по ремонту автомобильных дорог проводятся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весенне-летне-осенний период.</w:t>
      </w: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Статья18. Подготовительные мероприятия к выполнению работ по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автомобильной дороги</w:t>
      </w:r>
    </w:p>
    <w:p w:rsidR="00BA2DB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обеспечения безопасности дорожного движения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объезда участка дороги, на которой проводится ремонт.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Проведение работ по ремонту 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 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Приемка результатов выполненных работ по ремонту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Приемка результатов выполненных работ по ремонту автомобильных дорог осуществляется в соответствии с условиями заключенного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на их выполнение.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приемке результатов выполненных работ принимают участие заказчик, организации, осуществившие работы по ремонту, представители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лица, в соответствии с заключенным контрактом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</w:t>
      </w:r>
      <w:r w:rsidR="00F500A5" w:rsidRPr="00F500A5">
        <w:rPr>
          <w:rFonts w:ascii="Times New Roman" w:hAnsi="Times New Roman" w:cs="Times New Roman"/>
          <w:sz w:val="28"/>
          <w:szCs w:val="28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произведены, качество выполненных работ, а также недостатки выполненных работ.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 Устранение недостатков выполненных работ по ремонту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осуществившими работы по ремонту автомобильной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 случае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5B47A8" w:rsidRDefault="005B47A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Pr="00366962" w:rsidRDefault="00F500A5" w:rsidP="005B4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ЗАКЛЮЧИТЕЛЬНЫЕ ПОЛОЖЕНИЯ</w:t>
      </w:r>
    </w:p>
    <w:p w:rsidR="005B47A8" w:rsidRDefault="005B47A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22. Источники финансирования работ по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автомобильных дорог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Pr="002A060E" w:rsidRDefault="00F500A5" w:rsidP="002A060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содержанию и ремонту автомобильных дорог финансируются за счет средств местного бюджета и за счет иных источников финансирования, а также средств физических или юридических лиц, в том числе средств,</w:t>
      </w:r>
      <w:r w:rsidR="005B47A8"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привлечённых в порядке и на условиях, которые предусмотрены законодательством Российской Федерации о концессионных соглашениях.</w:t>
      </w:r>
    </w:p>
    <w:p w:rsidR="0079517A" w:rsidRDefault="0079517A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A9" w:rsidRDefault="0079517A" w:rsidP="0079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23. Контроль за обеспечением содержания и </w:t>
      </w:r>
      <w:proofErr w:type="gramStart"/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34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 w:rsid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60E" w:rsidRDefault="002A060E" w:rsidP="0079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0E" w:rsidRDefault="0079517A" w:rsidP="002A060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79517A">
        <w:rPr>
          <w:sz w:val="28"/>
          <w:szCs w:val="28"/>
        </w:rPr>
        <w:t xml:space="preserve">1. </w:t>
      </w:r>
      <w:r w:rsidR="003446A9" w:rsidRPr="003446A9">
        <w:rPr>
          <w:sz w:val="28"/>
          <w:szCs w:val="28"/>
        </w:rPr>
        <w:t xml:space="preserve">Контроль за обеспечением содержания и </w:t>
      </w:r>
      <w:proofErr w:type="gramStart"/>
      <w:r w:rsidR="003446A9" w:rsidRPr="003446A9">
        <w:rPr>
          <w:sz w:val="28"/>
          <w:szCs w:val="28"/>
        </w:rPr>
        <w:t>ремонта</w:t>
      </w:r>
      <w:proofErr w:type="gramEnd"/>
      <w:r w:rsidR="003446A9" w:rsidRPr="003446A9">
        <w:rPr>
          <w:sz w:val="28"/>
          <w:szCs w:val="28"/>
        </w:rPr>
        <w:t xml:space="preserve"> ав</w:t>
      </w:r>
      <w:r w:rsidR="002A060E">
        <w:rPr>
          <w:sz w:val="28"/>
          <w:szCs w:val="28"/>
        </w:rPr>
        <w:t>томобильных дорог осуществляют а</w:t>
      </w:r>
      <w:r w:rsidR="003446A9" w:rsidRPr="003446A9">
        <w:rPr>
          <w:sz w:val="28"/>
          <w:szCs w:val="28"/>
        </w:rPr>
        <w:t xml:space="preserve">дминистрация </w:t>
      </w:r>
      <w:r w:rsidR="002A060E">
        <w:rPr>
          <w:sz w:val="28"/>
          <w:szCs w:val="28"/>
        </w:rPr>
        <w:t>Новошарапского сельсовета Ордынского</w:t>
      </w:r>
      <w:r w:rsidR="003446A9" w:rsidRPr="003446A9">
        <w:rPr>
          <w:sz w:val="28"/>
          <w:szCs w:val="28"/>
        </w:rPr>
        <w:t xml:space="preserve"> района</w:t>
      </w:r>
      <w:r w:rsidR="002A060E">
        <w:rPr>
          <w:sz w:val="28"/>
          <w:szCs w:val="28"/>
        </w:rPr>
        <w:t xml:space="preserve"> Новосибирской области</w:t>
      </w:r>
      <w:r w:rsidR="003446A9" w:rsidRPr="003446A9">
        <w:rPr>
          <w:sz w:val="28"/>
          <w:szCs w:val="28"/>
        </w:rPr>
        <w:t xml:space="preserve"> и Ревизионная комиссия </w:t>
      </w:r>
      <w:r w:rsidR="002A060E">
        <w:rPr>
          <w:sz w:val="28"/>
          <w:szCs w:val="28"/>
        </w:rPr>
        <w:t>Ордынского района Новосибирской области</w:t>
      </w:r>
      <w:r w:rsidR="003446A9" w:rsidRPr="003446A9">
        <w:rPr>
          <w:sz w:val="28"/>
          <w:szCs w:val="28"/>
        </w:rPr>
        <w:t>.</w:t>
      </w:r>
      <w:r w:rsidR="002A060E">
        <w:rPr>
          <w:sz w:val="28"/>
          <w:szCs w:val="28"/>
        </w:rPr>
        <w:t xml:space="preserve">               </w:t>
      </w:r>
    </w:p>
    <w:p w:rsidR="00B05076" w:rsidRPr="00F500A5" w:rsidRDefault="003446A9" w:rsidP="002A060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3446A9">
        <w:rPr>
          <w:sz w:val="28"/>
          <w:szCs w:val="28"/>
        </w:rPr>
        <w:t xml:space="preserve">2. Ревизионная комиссия </w:t>
      </w:r>
      <w:r w:rsidR="002A060E">
        <w:rPr>
          <w:sz w:val="28"/>
          <w:szCs w:val="28"/>
        </w:rPr>
        <w:t>Ордынского района Новосибирской области</w:t>
      </w:r>
      <w:r w:rsidR="002A060E" w:rsidRPr="003446A9">
        <w:rPr>
          <w:sz w:val="28"/>
          <w:szCs w:val="28"/>
        </w:rPr>
        <w:t xml:space="preserve"> </w:t>
      </w:r>
      <w:r w:rsidRPr="003446A9">
        <w:rPr>
          <w:sz w:val="28"/>
          <w:szCs w:val="28"/>
        </w:rPr>
        <w:t xml:space="preserve">осуществляет </w:t>
      </w:r>
      <w:proofErr w:type="gramStart"/>
      <w:r w:rsidRPr="003446A9">
        <w:rPr>
          <w:sz w:val="28"/>
          <w:szCs w:val="28"/>
        </w:rPr>
        <w:t>контроль за</w:t>
      </w:r>
      <w:proofErr w:type="gramEnd"/>
      <w:r w:rsidRPr="003446A9">
        <w:rPr>
          <w:sz w:val="28"/>
          <w:szCs w:val="28"/>
        </w:rPr>
        <w:t xml:space="preserve"> целевым использованием средств районного бюджета, предусмотренных на содержание, ремонт и капитальный ремонт автомобильных дорог, в соответствии с утвержденным Положением о Ревизионной комиссии.</w:t>
      </w:r>
    </w:p>
    <w:sectPr w:rsidR="00B05076" w:rsidRPr="00F500A5" w:rsidSect="00B0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460"/>
    <w:multiLevelType w:val="hybridMultilevel"/>
    <w:tmpl w:val="055ABA40"/>
    <w:lvl w:ilvl="0" w:tplc="3252F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862"/>
    <w:multiLevelType w:val="hybridMultilevel"/>
    <w:tmpl w:val="4244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47E4"/>
    <w:multiLevelType w:val="hybridMultilevel"/>
    <w:tmpl w:val="934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A6221"/>
    <w:multiLevelType w:val="hybridMultilevel"/>
    <w:tmpl w:val="AE243912"/>
    <w:lvl w:ilvl="0" w:tplc="12C2E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A5"/>
    <w:rsid w:val="00017B85"/>
    <w:rsid w:val="001F48CD"/>
    <w:rsid w:val="00241682"/>
    <w:rsid w:val="00270A92"/>
    <w:rsid w:val="002A060E"/>
    <w:rsid w:val="002F28E3"/>
    <w:rsid w:val="003446A9"/>
    <w:rsid w:val="00366962"/>
    <w:rsid w:val="00392B1E"/>
    <w:rsid w:val="003A1EB8"/>
    <w:rsid w:val="005B47A8"/>
    <w:rsid w:val="0067498B"/>
    <w:rsid w:val="006F3E25"/>
    <w:rsid w:val="0079517A"/>
    <w:rsid w:val="007B322C"/>
    <w:rsid w:val="008F07D2"/>
    <w:rsid w:val="00963625"/>
    <w:rsid w:val="009A7CCC"/>
    <w:rsid w:val="00AE51AF"/>
    <w:rsid w:val="00B05076"/>
    <w:rsid w:val="00B263A4"/>
    <w:rsid w:val="00BA2DB8"/>
    <w:rsid w:val="00BF6BBA"/>
    <w:rsid w:val="00C66ED2"/>
    <w:rsid w:val="00C75B65"/>
    <w:rsid w:val="00F5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A5"/>
    <w:pPr>
      <w:ind w:left="720"/>
      <w:contextualSpacing/>
    </w:pPr>
  </w:style>
  <w:style w:type="paragraph" w:customStyle="1" w:styleId="juscontext">
    <w:name w:val="juscontext"/>
    <w:basedOn w:val="a"/>
    <w:rsid w:val="0034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2019-09-10T04:56:00Z</dcterms:created>
  <dcterms:modified xsi:type="dcterms:W3CDTF">2019-09-27T04:25:00Z</dcterms:modified>
</cp:coreProperties>
</file>