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03E" w:rsidRPr="007F403E" w:rsidRDefault="007F403E" w:rsidP="007F403E">
      <w:pPr>
        <w:spacing w:after="0" w:line="240" w:lineRule="auto"/>
        <w:jc w:val="center"/>
        <w:rPr>
          <w:rFonts w:ascii="Times New Roman" w:eastAsia="Times New Roman" w:hAnsi="Times New Roman" w:cs="Times New Roman"/>
          <w:b/>
          <w:sz w:val="28"/>
          <w:szCs w:val="28"/>
          <w:lang w:eastAsia="ru-RU"/>
        </w:rPr>
      </w:pPr>
      <w:r w:rsidRPr="007F403E">
        <w:rPr>
          <w:rFonts w:ascii="Times New Roman" w:eastAsia="Times New Roman" w:hAnsi="Times New Roman" w:cs="Times New Roman"/>
          <w:b/>
          <w:sz w:val="28"/>
          <w:szCs w:val="28"/>
          <w:lang w:eastAsia="ru-RU"/>
        </w:rPr>
        <w:t xml:space="preserve">АДМИНИСТРАЦИЯ </w:t>
      </w:r>
    </w:p>
    <w:p w:rsidR="007F403E" w:rsidRPr="007F403E" w:rsidRDefault="007F403E" w:rsidP="007F403E">
      <w:pPr>
        <w:spacing w:after="0" w:line="240" w:lineRule="auto"/>
        <w:jc w:val="center"/>
        <w:rPr>
          <w:rFonts w:ascii="Times New Roman" w:eastAsia="Times New Roman" w:hAnsi="Times New Roman" w:cs="Times New Roman"/>
          <w:b/>
          <w:sz w:val="28"/>
          <w:szCs w:val="28"/>
          <w:lang w:eastAsia="ru-RU"/>
        </w:rPr>
      </w:pPr>
      <w:r w:rsidRPr="007F403E">
        <w:rPr>
          <w:rFonts w:ascii="Times New Roman" w:eastAsia="Times New Roman" w:hAnsi="Times New Roman" w:cs="Times New Roman"/>
          <w:b/>
          <w:sz w:val="28"/>
          <w:szCs w:val="28"/>
          <w:lang w:eastAsia="ru-RU"/>
        </w:rPr>
        <w:t>НОВОШАРАПСКОГО СЕЛЬСОВЕТА</w:t>
      </w:r>
    </w:p>
    <w:p w:rsidR="007F403E" w:rsidRPr="007F403E" w:rsidRDefault="007F403E" w:rsidP="007F403E">
      <w:pPr>
        <w:spacing w:after="0" w:line="240" w:lineRule="auto"/>
        <w:jc w:val="center"/>
        <w:rPr>
          <w:rFonts w:ascii="Times New Roman" w:eastAsia="Times New Roman" w:hAnsi="Times New Roman" w:cs="Times New Roman"/>
          <w:b/>
          <w:sz w:val="28"/>
          <w:szCs w:val="28"/>
          <w:lang w:eastAsia="ru-RU"/>
        </w:rPr>
      </w:pPr>
      <w:r w:rsidRPr="007F403E">
        <w:rPr>
          <w:rFonts w:ascii="Times New Roman" w:eastAsia="Times New Roman" w:hAnsi="Times New Roman" w:cs="Times New Roman"/>
          <w:b/>
          <w:sz w:val="28"/>
          <w:szCs w:val="28"/>
          <w:lang w:eastAsia="ru-RU"/>
        </w:rPr>
        <w:t>ОРДЫНСКОГО РАЙОНА НОВОСИБИРСКОЙ ОБЛАСТИ</w:t>
      </w:r>
    </w:p>
    <w:p w:rsidR="007F403E" w:rsidRPr="007F403E" w:rsidRDefault="007F403E" w:rsidP="007F403E">
      <w:pPr>
        <w:spacing w:after="0" w:line="240" w:lineRule="auto"/>
        <w:jc w:val="center"/>
        <w:rPr>
          <w:rFonts w:ascii="Times New Roman" w:eastAsia="Times New Roman" w:hAnsi="Times New Roman" w:cs="Times New Roman"/>
          <w:b/>
          <w:sz w:val="28"/>
          <w:szCs w:val="28"/>
          <w:lang w:eastAsia="ru-RU"/>
        </w:rPr>
      </w:pPr>
    </w:p>
    <w:p w:rsidR="007F403E" w:rsidRDefault="007F403E" w:rsidP="007F403E">
      <w:pPr>
        <w:spacing w:after="0" w:line="240" w:lineRule="auto"/>
        <w:jc w:val="center"/>
        <w:rPr>
          <w:rFonts w:ascii="Times New Roman" w:eastAsia="Times New Roman" w:hAnsi="Times New Roman" w:cs="Times New Roman"/>
          <w:b/>
          <w:sz w:val="28"/>
          <w:szCs w:val="28"/>
          <w:lang w:eastAsia="ru-RU"/>
        </w:rPr>
      </w:pPr>
      <w:r w:rsidRPr="007F403E">
        <w:rPr>
          <w:rFonts w:ascii="Times New Roman" w:eastAsia="Times New Roman" w:hAnsi="Times New Roman" w:cs="Times New Roman"/>
          <w:b/>
          <w:sz w:val="28"/>
          <w:szCs w:val="28"/>
          <w:lang w:eastAsia="ru-RU"/>
        </w:rPr>
        <w:t>ПОСТАНОВЛЕНИЕ</w:t>
      </w:r>
    </w:p>
    <w:p w:rsidR="007F403E" w:rsidRPr="007F403E" w:rsidRDefault="007F403E" w:rsidP="007F403E">
      <w:pPr>
        <w:spacing w:after="0" w:line="240" w:lineRule="auto"/>
        <w:jc w:val="center"/>
        <w:rPr>
          <w:rFonts w:ascii="Times New Roman" w:eastAsia="Times New Roman" w:hAnsi="Times New Roman" w:cs="Times New Roman"/>
          <w:b/>
          <w:sz w:val="28"/>
          <w:szCs w:val="28"/>
          <w:lang w:eastAsia="ru-RU"/>
        </w:rPr>
      </w:pPr>
    </w:p>
    <w:p w:rsidR="007F403E" w:rsidRDefault="00F73AD5" w:rsidP="00F73AD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F44AE">
        <w:rPr>
          <w:rFonts w:ascii="Times New Roman" w:eastAsia="Times New Roman" w:hAnsi="Times New Roman" w:cs="Times New Roman"/>
          <w:sz w:val="28"/>
          <w:szCs w:val="28"/>
          <w:lang w:eastAsia="ru-RU"/>
        </w:rPr>
        <w:t xml:space="preserve">                              01.08.2019</w:t>
      </w:r>
      <w:r>
        <w:rPr>
          <w:rFonts w:ascii="Times New Roman" w:eastAsia="Times New Roman" w:hAnsi="Times New Roman" w:cs="Times New Roman"/>
          <w:sz w:val="28"/>
          <w:szCs w:val="28"/>
          <w:lang w:eastAsia="ru-RU"/>
        </w:rPr>
        <w:t xml:space="preserve">г.                               № </w:t>
      </w:r>
      <w:r w:rsidR="005F44AE">
        <w:rPr>
          <w:rFonts w:ascii="Times New Roman" w:eastAsia="Times New Roman" w:hAnsi="Times New Roman" w:cs="Times New Roman"/>
          <w:sz w:val="28"/>
          <w:szCs w:val="28"/>
          <w:lang w:eastAsia="ru-RU"/>
        </w:rPr>
        <w:t>113</w:t>
      </w:r>
    </w:p>
    <w:p w:rsidR="007F403E" w:rsidRPr="007F403E" w:rsidRDefault="007F403E" w:rsidP="007F403E">
      <w:pPr>
        <w:spacing w:after="0" w:line="240" w:lineRule="auto"/>
        <w:jc w:val="center"/>
        <w:rPr>
          <w:rFonts w:ascii="Times New Roman" w:eastAsia="Times New Roman" w:hAnsi="Times New Roman" w:cs="Times New Roman"/>
          <w:sz w:val="28"/>
          <w:szCs w:val="28"/>
          <w:lang w:eastAsia="ru-RU"/>
        </w:rPr>
      </w:pPr>
    </w:p>
    <w:p w:rsidR="007F403E" w:rsidRPr="007F403E" w:rsidRDefault="007F403E" w:rsidP="007F403E">
      <w:pPr>
        <w:spacing w:after="0" w:line="240" w:lineRule="auto"/>
        <w:jc w:val="center"/>
        <w:rPr>
          <w:rFonts w:ascii="Times New Roman" w:eastAsia="Times New Roman" w:hAnsi="Times New Roman" w:cs="Times New Roman"/>
          <w:sz w:val="28"/>
          <w:szCs w:val="28"/>
          <w:lang w:eastAsia="ru-RU"/>
        </w:rPr>
      </w:pPr>
      <w:r w:rsidRPr="007F403E">
        <w:rPr>
          <w:rFonts w:ascii="Times New Roman" w:eastAsia="Times New Roman" w:hAnsi="Times New Roman" w:cs="Times New Roman"/>
          <w:sz w:val="28"/>
          <w:szCs w:val="28"/>
          <w:lang w:eastAsia="ru-RU"/>
        </w:rPr>
        <w:t>Об  утверждении  Порядка  определения  размера  вреда,</w:t>
      </w:r>
    </w:p>
    <w:p w:rsidR="007F403E" w:rsidRPr="007F403E" w:rsidRDefault="007F403E" w:rsidP="007F403E">
      <w:pPr>
        <w:spacing w:after="0" w:line="240" w:lineRule="auto"/>
        <w:jc w:val="center"/>
        <w:rPr>
          <w:rFonts w:ascii="Times New Roman" w:eastAsia="Times New Roman" w:hAnsi="Times New Roman" w:cs="Times New Roman"/>
          <w:sz w:val="28"/>
          <w:szCs w:val="28"/>
          <w:lang w:eastAsia="ru-RU"/>
        </w:rPr>
      </w:pPr>
      <w:proofErr w:type="gramStart"/>
      <w:r w:rsidRPr="007F403E">
        <w:rPr>
          <w:rFonts w:ascii="Times New Roman" w:eastAsia="Times New Roman" w:hAnsi="Times New Roman" w:cs="Times New Roman"/>
          <w:sz w:val="28"/>
          <w:szCs w:val="28"/>
          <w:lang w:eastAsia="ru-RU"/>
        </w:rPr>
        <w:t>причиняемого</w:t>
      </w:r>
      <w:proofErr w:type="gramEnd"/>
      <w:r w:rsidRPr="007F403E">
        <w:rPr>
          <w:rFonts w:ascii="Times New Roman" w:eastAsia="Times New Roman" w:hAnsi="Times New Roman" w:cs="Times New Roman"/>
          <w:sz w:val="28"/>
          <w:szCs w:val="28"/>
          <w:lang w:eastAsia="ru-RU"/>
        </w:rPr>
        <w:t xml:space="preserve"> транспортными средствами, осуществляющими</w:t>
      </w:r>
    </w:p>
    <w:p w:rsidR="007F403E" w:rsidRDefault="007F403E" w:rsidP="007F403E">
      <w:pPr>
        <w:spacing w:after="0" w:line="240" w:lineRule="auto"/>
        <w:jc w:val="center"/>
        <w:rPr>
          <w:rFonts w:ascii="Times New Roman" w:eastAsia="Times New Roman" w:hAnsi="Times New Roman" w:cs="Times New Roman"/>
          <w:sz w:val="28"/>
          <w:szCs w:val="28"/>
          <w:lang w:eastAsia="ru-RU"/>
        </w:rPr>
      </w:pPr>
      <w:r w:rsidRPr="007F403E">
        <w:rPr>
          <w:rFonts w:ascii="Times New Roman" w:eastAsia="Times New Roman" w:hAnsi="Times New Roman" w:cs="Times New Roman"/>
          <w:sz w:val="28"/>
          <w:szCs w:val="28"/>
          <w:lang w:eastAsia="ru-RU"/>
        </w:rPr>
        <w:t xml:space="preserve">перевозки тяжеловесных грузов  по автомобильным дорогам общего пользования местного значения </w:t>
      </w:r>
      <w:r>
        <w:rPr>
          <w:rFonts w:ascii="Times New Roman" w:eastAsia="Times New Roman" w:hAnsi="Times New Roman" w:cs="Times New Roman"/>
          <w:sz w:val="28"/>
          <w:szCs w:val="28"/>
          <w:lang w:eastAsia="ru-RU"/>
        </w:rPr>
        <w:t>Новошарапского</w:t>
      </w:r>
      <w:r w:rsidRPr="007F403E">
        <w:rPr>
          <w:rFonts w:ascii="Times New Roman" w:eastAsia="Times New Roman" w:hAnsi="Times New Roman" w:cs="Times New Roman"/>
          <w:sz w:val="28"/>
          <w:szCs w:val="28"/>
          <w:lang w:eastAsia="ru-RU"/>
        </w:rPr>
        <w:t xml:space="preserve"> сельсовета  Ордынского района Новосибирской области</w:t>
      </w:r>
    </w:p>
    <w:p w:rsidR="007F403E" w:rsidRPr="007F403E" w:rsidRDefault="007F403E" w:rsidP="007F403E">
      <w:pPr>
        <w:spacing w:after="0" w:line="240" w:lineRule="auto"/>
        <w:jc w:val="center"/>
        <w:rPr>
          <w:rFonts w:ascii="Times New Roman" w:eastAsia="Times New Roman" w:hAnsi="Times New Roman" w:cs="Times New Roman"/>
          <w:sz w:val="28"/>
          <w:szCs w:val="28"/>
          <w:lang w:eastAsia="ru-RU"/>
        </w:rPr>
      </w:pPr>
    </w:p>
    <w:p w:rsidR="007F403E" w:rsidRPr="007F403E" w:rsidRDefault="00FD35B0" w:rsidP="007F403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F403E" w:rsidRPr="007F403E">
        <w:rPr>
          <w:rFonts w:ascii="Times New Roman" w:eastAsia="Times New Roman" w:hAnsi="Times New Roman" w:cs="Times New Roman"/>
          <w:sz w:val="28"/>
          <w:szCs w:val="28"/>
          <w:lang w:eastAsia="ru-RU"/>
        </w:rPr>
        <w:t>В  соответствии  с  требованиями  Федерального  закона  от  10.12.1995  № 196-ФЗ  «О  безопасности  дорожного  движения»,  Федерального  закона  от  08.11.2007  № 257-ФЗ  «Об  автомобильных  дорогах  и  о  дорожной  деятельности  в  Российской  Федерации»,  руководствуясь  Федеральным  законом  от  06.10.2003  № 131-ФЗ  «Об  общих  принципах  организации  местного  самоуправления  в  Российской  Федерации»,   постановляет:</w:t>
      </w:r>
    </w:p>
    <w:p w:rsidR="007F403E" w:rsidRPr="007F403E" w:rsidRDefault="007F403E" w:rsidP="007F403E">
      <w:pPr>
        <w:spacing w:after="0" w:line="240" w:lineRule="auto"/>
        <w:jc w:val="both"/>
        <w:rPr>
          <w:rFonts w:ascii="Times New Roman" w:eastAsia="Times New Roman" w:hAnsi="Times New Roman" w:cs="Times New Roman"/>
          <w:sz w:val="28"/>
          <w:szCs w:val="28"/>
          <w:lang w:eastAsia="ru-RU"/>
        </w:rPr>
      </w:pPr>
      <w:r w:rsidRPr="007F403E">
        <w:rPr>
          <w:rFonts w:ascii="Times New Roman" w:eastAsia="Times New Roman" w:hAnsi="Times New Roman" w:cs="Times New Roman"/>
          <w:sz w:val="28"/>
          <w:szCs w:val="28"/>
          <w:lang w:eastAsia="ru-RU"/>
        </w:rPr>
        <w:t>1.  Утвердить  Порядок  определения  размера  вреда,  причиняемого  транспортными  средствами, осуществляющими перевозки тяжеловесных грузов  по автомобильным дорогам общего пользован</w:t>
      </w:r>
      <w:r>
        <w:rPr>
          <w:rFonts w:ascii="Times New Roman" w:eastAsia="Times New Roman" w:hAnsi="Times New Roman" w:cs="Times New Roman"/>
          <w:sz w:val="28"/>
          <w:szCs w:val="28"/>
          <w:lang w:eastAsia="ru-RU"/>
        </w:rPr>
        <w:t>ия местного значения Новошарапского</w:t>
      </w:r>
      <w:r w:rsidRPr="007F403E">
        <w:rPr>
          <w:rFonts w:ascii="Times New Roman" w:eastAsia="Times New Roman" w:hAnsi="Times New Roman" w:cs="Times New Roman"/>
          <w:sz w:val="28"/>
          <w:szCs w:val="28"/>
          <w:lang w:eastAsia="ru-RU"/>
        </w:rPr>
        <w:t xml:space="preserve"> сельсовета  Ордынского района Новосибирской области</w:t>
      </w:r>
    </w:p>
    <w:p w:rsidR="007F403E" w:rsidRPr="007F403E" w:rsidRDefault="007F403E" w:rsidP="007F403E">
      <w:pPr>
        <w:spacing w:after="0" w:line="240" w:lineRule="auto"/>
        <w:jc w:val="both"/>
        <w:rPr>
          <w:rFonts w:ascii="Times New Roman" w:eastAsia="Times New Roman" w:hAnsi="Times New Roman" w:cs="Times New Roman"/>
          <w:sz w:val="28"/>
          <w:szCs w:val="28"/>
          <w:lang w:eastAsia="ru-RU"/>
        </w:rPr>
      </w:pPr>
      <w:r w:rsidRPr="007F403E">
        <w:rPr>
          <w:rFonts w:ascii="Times New Roman" w:eastAsia="Times New Roman" w:hAnsi="Times New Roman" w:cs="Times New Roman"/>
          <w:sz w:val="28"/>
          <w:szCs w:val="28"/>
          <w:lang w:eastAsia="ru-RU"/>
        </w:rPr>
        <w:t>согласно  Приложению  1.</w:t>
      </w:r>
    </w:p>
    <w:p w:rsidR="007F403E" w:rsidRPr="007F403E" w:rsidRDefault="007F403E" w:rsidP="007F403E">
      <w:pPr>
        <w:spacing w:after="0" w:line="240" w:lineRule="auto"/>
        <w:jc w:val="both"/>
        <w:rPr>
          <w:rFonts w:ascii="Times New Roman" w:eastAsia="Times New Roman" w:hAnsi="Times New Roman" w:cs="Times New Roman"/>
          <w:sz w:val="24"/>
          <w:szCs w:val="24"/>
          <w:lang w:eastAsia="ru-RU"/>
        </w:rPr>
      </w:pPr>
      <w:r w:rsidRPr="007F403E">
        <w:rPr>
          <w:rFonts w:ascii="Times New Roman" w:eastAsia="Times New Roman" w:hAnsi="Times New Roman" w:cs="Times New Roman"/>
          <w:sz w:val="28"/>
          <w:szCs w:val="28"/>
          <w:lang w:eastAsia="ru-RU"/>
        </w:rPr>
        <w:t>2.</w:t>
      </w:r>
      <w:r w:rsidRPr="007F403E">
        <w:rPr>
          <w:rFonts w:ascii="Times New Roman" w:eastAsia="Times New Roman" w:hAnsi="Times New Roman" w:cs="Times New Roman"/>
          <w:sz w:val="24"/>
          <w:szCs w:val="24"/>
          <w:lang w:eastAsia="ru-RU"/>
        </w:rPr>
        <w:t xml:space="preserve">   </w:t>
      </w:r>
      <w:r w:rsidRPr="007F403E">
        <w:rPr>
          <w:rFonts w:ascii="Times New Roman" w:hAnsi="Times New Roman" w:cs="Times New Roman"/>
          <w:sz w:val="28"/>
          <w:szCs w:val="28"/>
        </w:rPr>
        <w:t>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«Пресс-Бюллетень» и на сайте администрации Новошарапского сельсовета Ордынского района Новосибирской области.</w:t>
      </w:r>
    </w:p>
    <w:p w:rsidR="007F403E" w:rsidRPr="007F403E" w:rsidRDefault="007F403E" w:rsidP="007F403E">
      <w:pPr>
        <w:spacing w:after="0" w:line="240" w:lineRule="auto"/>
        <w:jc w:val="both"/>
        <w:rPr>
          <w:rFonts w:ascii="Times New Roman" w:eastAsia="Times New Roman" w:hAnsi="Times New Roman" w:cs="Times New Roman"/>
          <w:sz w:val="28"/>
          <w:szCs w:val="28"/>
          <w:lang w:eastAsia="ru-RU"/>
        </w:rPr>
      </w:pPr>
      <w:r w:rsidRPr="007F403E">
        <w:rPr>
          <w:rFonts w:ascii="Times New Roman" w:eastAsia="Times New Roman" w:hAnsi="Times New Roman" w:cs="Times New Roman"/>
          <w:sz w:val="28"/>
          <w:szCs w:val="28"/>
          <w:lang w:eastAsia="ru-RU"/>
        </w:rPr>
        <w:t>3.   Контроль  исполнения  данного  постановления  оставляю  за  собой.</w:t>
      </w:r>
    </w:p>
    <w:p w:rsidR="007F403E" w:rsidRDefault="007F403E" w:rsidP="007F403E">
      <w:pPr>
        <w:spacing w:after="0" w:line="240" w:lineRule="auto"/>
        <w:jc w:val="both"/>
        <w:rPr>
          <w:rFonts w:ascii="Times New Roman" w:eastAsia="Times New Roman" w:hAnsi="Times New Roman" w:cs="Times New Roman"/>
          <w:sz w:val="24"/>
          <w:szCs w:val="24"/>
          <w:lang w:eastAsia="ru-RU"/>
        </w:rPr>
      </w:pPr>
    </w:p>
    <w:p w:rsidR="007F403E" w:rsidRDefault="007F403E" w:rsidP="007F403E">
      <w:pPr>
        <w:spacing w:after="0" w:line="240" w:lineRule="auto"/>
        <w:jc w:val="both"/>
        <w:rPr>
          <w:rFonts w:ascii="Times New Roman" w:eastAsia="Times New Roman" w:hAnsi="Times New Roman" w:cs="Times New Roman"/>
          <w:sz w:val="24"/>
          <w:szCs w:val="24"/>
          <w:lang w:eastAsia="ru-RU"/>
        </w:rPr>
      </w:pPr>
    </w:p>
    <w:p w:rsidR="007F403E" w:rsidRDefault="007F403E" w:rsidP="007F403E">
      <w:pPr>
        <w:spacing w:after="0" w:line="240" w:lineRule="auto"/>
        <w:jc w:val="both"/>
        <w:rPr>
          <w:rFonts w:ascii="Times New Roman" w:eastAsia="Times New Roman" w:hAnsi="Times New Roman" w:cs="Times New Roman"/>
          <w:sz w:val="24"/>
          <w:szCs w:val="24"/>
          <w:lang w:eastAsia="ru-RU"/>
        </w:rPr>
      </w:pPr>
    </w:p>
    <w:p w:rsidR="007F403E" w:rsidRDefault="007F403E" w:rsidP="007F403E">
      <w:pPr>
        <w:spacing w:after="0" w:line="240" w:lineRule="auto"/>
        <w:jc w:val="both"/>
        <w:rPr>
          <w:rFonts w:ascii="Times New Roman" w:eastAsia="Times New Roman" w:hAnsi="Times New Roman" w:cs="Times New Roman"/>
          <w:sz w:val="24"/>
          <w:szCs w:val="24"/>
          <w:lang w:eastAsia="ru-RU"/>
        </w:rPr>
      </w:pPr>
    </w:p>
    <w:p w:rsidR="007F403E" w:rsidRDefault="007F403E" w:rsidP="007F403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Новошарапского сельсовета</w:t>
      </w:r>
    </w:p>
    <w:p w:rsidR="007F403E" w:rsidRDefault="007F403E" w:rsidP="007F403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Ордынского района Новосибирской области                        </w:t>
      </w:r>
      <w:proofErr w:type="spellStart"/>
      <w:r>
        <w:rPr>
          <w:rFonts w:ascii="Times New Roman" w:eastAsia="Times New Roman" w:hAnsi="Times New Roman" w:cs="Times New Roman"/>
          <w:sz w:val="28"/>
          <w:szCs w:val="28"/>
          <w:lang w:eastAsia="ru-RU"/>
        </w:rPr>
        <w:t>Н.В.Хананова</w:t>
      </w:r>
      <w:proofErr w:type="spellEnd"/>
    </w:p>
    <w:p w:rsidR="007F403E" w:rsidRDefault="007F403E" w:rsidP="007F403E">
      <w:pPr>
        <w:spacing w:after="0" w:line="240" w:lineRule="auto"/>
        <w:jc w:val="both"/>
        <w:rPr>
          <w:rFonts w:ascii="Times New Roman" w:eastAsia="Times New Roman" w:hAnsi="Times New Roman" w:cs="Times New Roman"/>
          <w:sz w:val="24"/>
          <w:szCs w:val="24"/>
          <w:lang w:eastAsia="ru-RU"/>
        </w:rPr>
      </w:pPr>
    </w:p>
    <w:p w:rsidR="007F403E" w:rsidRDefault="007F403E" w:rsidP="007F403E">
      <w:pPr>
        <w:spacing w:after="0" w:line="240" w:lineRule="auto"/>
        <w:jc w:val="both"/>
        <w:rPr>
          <w:rFonts w:ascii="Times New Roman" w:eastAsia="Times New Roman" w:hAnsi="Times New Roman" w:cs="Times New Roman"/>
          <w:sz w:val="24"/>
          <w:szCs w:val="24"/>
          <w:lang w:eastAsia="ru-RU"/>
        </w:rPr>
      </w:pPr>
    </w:p>
    <w:p w:rsidR="007F403E" w:rsidRDefault="007F403E" w:rsidP="007F403E">
      <w:pPr>
        <w:spacing w:after="0" w:line="240" w:lineRule="auto"/>
        <w:rPr>
          <w:rFonts w:ascii="Times New Roman" w:eastAsia="Times New Roman" w:hAnsi="Times New Roman" w:cs="Times New Roman"/>
          <w:sz w:val="24"/>
          <w:szCs w:val="24"/>
          <w:lang w:eastAsia="ru-RU"/>
        </w:rPr>
      </w:pPr>
    </w:p>
    <w:p w:rsidR="007F403E" w:rsidRDefault="007F403E" w:rsidP="007F403E">
      <w:pPr>
        <w:spacing w:after="0" w:line="240" w:lineRule="auto"/>
        <w:jc w:val="both"/>
        <w:rPr>
          <w:rFonts w:ascii="Times New Roman" w:eastAsia="Times New Roman" w:hAnsi="Times New Roman" w:cs="Times New Roman"/>
          <w:sz w:val="24"/>
          <w:szCs w:val="24"/>
          <w:lang w:eastAsia="ru-RU"/>
        </w:rPr>
      </w:pPr>
    </w:p>
    <w:p w:rsidR="007F403E" w:rsidRDefault="007F403E" w:rsidP="007F403E">
      <w:pPr>
        <w:spacing w:after="0" w:line="240" w:lineRule="auto"/>
        <w:jc w:val="both"/>
        <w:rPr>
          <w:rFonts w:ascii="Times New Roman" w:eastAsia="Times New Roman" w:hAnsi="Times New Roman" w:cs="Times New Roman"/>
          <w:sz w:val="24"/>
          <w:szCs w:val="24"/>
          <w:lang w:eastAsia="ru-RU"/>
        </w:rPr>
      </w:pPr>
    </w:p>
    <w:p w:rsidR="007F403E" w:rsidRDefault="007F403E" w:rsidP="007F403E">
      <w:pPr>
        <w:spacing w:after="0" w:line="240" w:lineRule="auto"/>
        <w:jc w:val="both"/>
        <w:rPr>
          <w:rFonts w:ascii="Times New Roman" w:eastAsia="Times New Roman" w:hAnsi="Times New Roman" w:cs="Times New Roman"/>
          <w:sz w:val="24"/>
          <w:szCs w:val="24"/>
          <w:lang w:eastAsia="ru-RU"/>
        </w:rPr>
      </w:pPr>
    </w:p>
    <w:p w:rsidR="007F403E" w:rsidRDefault="007F403E" w:rsidP="007F403E">
      <w:pPr>
        <w:spacing w:after="0" w:line="240" w:lineRule="auto"/>
        <w:jc w:val="both"/>
        <w:rPr>
          <w:rFonts w:ascii="Times New Roman" w:eastAsia="Times New Roman" w:hAnsi="Times New Roman" w:cs="Times New Roman"/>
          <w:sz w:val="24"/>
          <w:szCs w:val="24"/>
          <w:lang w:eastAsia="ru-RU"/>
        </w:rPr>
      </w:pPr>
    </w:p>
    <w:p w:rsidR="007F403E" w:rsidRDefault="005F44AE" w:rsidP="005F44AE">
      <w:pPr>
        <w:tabs>
          <w:tab w:val="left" w:pos="742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5F44AE" w:rsidRDefault="005F44AE" w:rsidP="005F44AE">
      <w:pPr>
        <w:tabs>
          <w:tab w:val="left" w:pos="7425"/>
        </w:tabs>
        <w:spacing w:after="0" w:line="240" w:lineRule="auto"/>
        <w:jc w:val="both"/>
        <w:rPr>
          <w:rFonts w:ascii="Times New Roman" w:eastAsia="Times New Roman" w:hAnsi="Times New Roman" w:cs="Times New Roman"/>
          <w:sz w:val="24"/>
          <w:szCs w:val="24"/>
          <w:lang w:eastAsia="ru-RU"/>
        </w:rPr>
      </w:pPr>
    </w:p>
    <w:p w:rsidR="007F403E" w:rsidRDefault="007F403E" w:rsidP="007F403E">
      <w:pPr>
        <w:spacing w:after="0" w:line="240" w:lineRule="auto"/>
        <w:jc w:val="both"/>
        <w:rPr>
          <w:rFonts w:ascii="Times New Roman" w:eastAsia="Times New Roman" w:hAnsi="Times New Roman" w:cs="Times New Roman"/>
          <w:sz w:val="24"/>
          <w:szCs w:val="24"/>
          <w:lang w:eastAsia="ru-RU"/>
        </w:rPr>
      </w:pPr>
    </w:p>
    <w:p w:rsidR="007F403E" w:rsidRPr="007F403E" w:rsidRDefault="007F403E" w:rsidP="007F403E">
      <w:pPr>
        <w:spacing w:after="0" w:line="240" w:lineRule="auto"/>
        <w:jc w:val="right"/>
        <w:rPr>
          <w:rFonts w:ascii="Times New Roman" w:eastAsia="Times New Roman" w:hAnsi="Times New Roman" w:cs="Times New Roman"/>
          <w:sz w:val="24"/>
          <w:szCs w:val="24"/>
          <w:lang w:eastAsia="ru-RU"/>
        </w:rPr>
      </w:pPr>
      <w:r w:rsidRPr="007F403E">
        <w:rPr>
          <w:rFonts w:ascii="Times New Roman" w:eastAsia="Times New Roman" w:hAnsi="Times New Roman" w:cs="Times New Roman"/>
          <w:sz w:val="24"/>
          <w:szCs w:val="24"/>
          <w:lang w:eastAsia="ru-RU"/>
        </w:rPr>
        <w:lastRenderedPageBreak/>
        <w:t>Приложение № 1</w:t>
      </w:r>
    </w:p>
    <w:p w:rsidR="007F403E" w:rsidRPr="007F403E" w:rsidRDefault="007F403E" w:rsidP="007F403E">
      <w:pPr>
        <w:spacing w:after="0" w:line="240" w:lineRule="auto"/>
        <w:jc w:val="right"/>
        <w:rPr>
          <w:rFonts w:ascii="Times New Roman" w:eastAsia="Times New Roman" w:hAnsi="Times New Roman" w:cs="Times New Roman"/>
          <w:sz w:val="24"/>
          <w:szCs w:val="24"/>
          <w:lang w:eastAsia="ru-RU"/>
        </w:rPr>
      </w:pPr>
      <w:r w:rsidRPr="007F403E">
        <w:rPr>
          <w:rFonts w:ascii="Times New Roman" w:eastAsia="Times New Roman" w:hAnsi="Times New Roman" w:cs="Times New Roman"/>
          <w:sz w:val="24"/>
          <w:szCs w:val="24"/>
          <w:lang w:eastAsia="ru-RU"/>
        </w:rPr>
        <w:t>к постановлению администрации</w:t>
      </w:r>
    </w:p>
    <w:p w:rsidR="007F403E" w:rsidRPr="007F403E" w:rsidRDefault="007F403E" w:rsidP="007F40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Новошарапского</w:t>
      </w:r>
      <w:r w:rsidRPr="007F403E">
        <w:rPr>
          <w:rFonts w:ascii="Times New Roman" w:eastAsia="Times New Roman" w:hAnsi="Times New Roman" w:cs="Times New Roman"/>
          <w:sz w:val="24"/>
          <w:szCs w:val="24"/>
          <w:lang w:eastAsia="ru-RU"/>
        </w:rPr>
        <w:t xml:space="preserve"> сельсовета</w:t>
      </w:r>
    </w:p>
    <w:p w:rsidR="007F403E" w:rsidRPr="007F403E" w:rsidRDefault="007F403E" w:rsidP="007F403E">
      <w:pPr>
        <w:spacing w:after="0" w:line="240" w:lineRule="auto"/>
        <w:jc w:val="right"/>
        <w:rPr>
          <w:rFonts w:ascii="Times New Roman" w:eastAsia="Times New Roman" w:hAnsi="Times New Roman" w:cs="Times New Roman"/>
          <w:sz w:val="24"/>
          <w:szCs w:val="24"/>
          <w:lang w:eastAsia="ru-RU"/>
        </w:rPr>
      </w:pPr>
      <w:r w:rsidRPr="007F403E">
        <w:rPr>
          <w:rFonts w:ascii="Times New Roman" w:eastAsia="Times New Roman" w:hAnsi="Times New Roman" w:cs="Times New Roman"/>
          <w:sz w:val="24"/>
          <w:szCs w:val="24"/>
          <w:lang w:eastAsia="ru-RU"/>
        </w:rPr>
        <w:t>Ордынского района</w:t>
      </w:r>
    </w:p>
    <w:p w:rsidR="007F403E" w:rsidRPr="007F403E" w:rsidRDefault="007F403E" w:rsidP="007F403E">
      <w:pPr>
        <w:spacing w:after="0" w:line="240" w:lineRule="auto"/>
        <w:jc w:val="right"/>
        <w:rPr>
          <w:rFonts w:ascii="Times New Roman" w:eastAsia="Times New Roman" w:hAnsi="Times New Roman" w:cs="Times New Roman"/>
          <w:sz w:val="24"/>
          <w:szCs w:val="24"/>
          <w:lang w:eastAsia="ru-RU"/>
        </w:rPr>
      </w:pPr>
      <w:r w:rsidRPr="007F403E">
        <w:rPr>
          <w:rFonts w:ascii="Times New Roman" w:eastAsia="Times New Roman" w:hAnsi="Times New Roman" w:cs="Times New Roman"/>
          <w:sz w:val="24"/>
          <w:szCs w:val="24"/>
          <w:lang w:eastAsia="ru-RU"/>
        </w:rPr>
        <w:t>Новосибирской области</w:t>
      </w:r>
    </w:p>
    <w:p w:rsidR="007F403E" w:rsidRPr="007F403E" w:rsidRDefault="007F403E" w:rsidP="007F40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F44AE">
        <w:rPr>
          <w:rFonts w:ascii="Times New Roman" w:eastAsia="Times New Roman" w:hAnsi="Times New Roman" w:cs="Times New Roman"/>
          <w:sz w:val="24"/>
          <w:szCs w:val="24"/>
          <w:lang w:eastAsia="ru-RU"/>
        </w:rPr>
        <w:t xml:space="preserve">         от 01.08.2019 г. № 113</w:t>
      </w:r>
    </w:p>
    <w:p w:rsidR="007F403E" w:rsidRDefault="007F403E" w:rsidP="007F403E">
      <w:pPr>
        <w:spacing w:after="0" w:line="240" w:lineRule="auto"/>
        <w:jc w:val="center"/>
        <w:rPr>
          <w:rFonts w:ascii="Times New Roman" w:eastAsia="Times New Roman" w:hAnsi="Times New Roman" w:cs="Times New Roman"/>
          <w:sz w:val="24"/>
          <w:szCs w:val="24"/>
          <w:lang w:eastAsia="ru-RU"/>
        </w:rPr>
      </w:pPr>
    </w:p>
    <w:p w:rsidR="007F403E" w:rsidRDefault="007F403E" w:rsidP="007F403E">
      <w:pPr>
        <w:spacing w:after="0" w:line="240" w:lineRule="auto"/>
        <w:jc w:val="center"/>
        <w:rPr>
          <w:rFonts w:ascii="Times New Roman" w:eastAsia="Times New Roman" w:hAnsi="Times New Roman" w:cs="Times New Roman"/>
          <w:b/>
          <w:sz w:val="28"/>
          <w:szCs w:val="28"/>
          <w:lang w:eastAsia="ru-RU"/>
        </w:rPr>
      </w:pPr>
    </w:p>
    <w:p w:rsidR="007F403E" w:rsidRPr="007F403E" w:rsidRDefault="007F403E" w:rsidP="007F403E">
      <w:pPr>
        <w:spacing w:after="0" w:line="240" w:lineRule="auto"/>
        <w:jc w:val="center"/>
        <w:rPr>
          <w:rFonts w:ascii="Times New Roman" w:eastAsia="Times New Roman" w:hAnsi="Times New Roman" w:cs="Times New Roman"/>
          <w:b/>
          <w:sz w:val="28"/>
          <w:szCs w:val="28"/>
          <w:lang w:eastAsia="ru-RU"/>
        </w:rPr>
      </w:pPr>
      <w:r w:rsidRPr="007F403E">
        <w:rPr>
          <w:rFonts w:ascii="Times New Roman" w:eastAsia="Times New Roman" w:hAnsi="Times New Roman" w:cs="Times New Roman"/>
          <w:b/>
          <w:sz w:val="28"/>
          <w:szCs w:val="28"/>
          <w:lang w:eastAsia="ru-RU"/>
        </w:rPr>
        <w:t>Порядок</w:t>
      </w:r>
    </w:p>
    <w:p w:rsidR="007F403E" w:rsidRDefault="007F403E" w:rsidP="007F403E">
      <w:pPr>
        <w:spacing w:after="0" w:line="240" w:lineRule="auto"/>
        <w:jc w:val="center"/>
        <w:rPr>
          <w:rFonts w:ascii="Times New Roman" w:eastAsia="Times New Roman" w:hAnsi="Times New Roman" w:cs="Times New Roman"/>
          <w:b/>
          <w:sz w:val="28"/>
          <w:szCs w:val="28"/>
          <w:lang w:eastAsia="ru-RU"/>
        </w:rPr>
      </w:pPr>
      <w:r w:rsidRPr="007F403E">
        <w:rPr>
          <w:rFonts w:ascii="Times New Roman" w:eastAsia="Times New Roman" w:hAnsi="Times New Roman" w:cs="Times New Roman"/>
          <w:b/>
          <w:sz w:val="28"/>
          <w:szCs w:val="28"/>
          <w:lang w:eastAsia="ru-RU"/>
        </w:rPr>
        <w:t xml:space="preserve">определения размера вреда, причиняемого транспортными средствами,  осуществляющими перевозки тяжеловесных грузов, по автомобильным дорогам общего пользования местного значения </w:t>
      </w:r>
      <w:r>
        <w:rPr>
          <w:rFonts w:ascii="Times New Roman" w:eastAsia="Times New Roman" w:hAnsi="Times New Roman" w:cs="Times New Roman"/>
          <w:b/>
          <w:sz w:val="28"/>
          <w:szCs w:val="28"/>
          <w:lang w:eastAsia="ru-RU"/>
        </w:rPr>
        <w:t>Новошарапского</w:t>
      </w:r>
      <w:r w:rsidRPr="007F403E">
        <w:rPr>
          <w:rFonts w:ascii="Times New Roman" w:eastAsia="Times New Roman" w:hAnsi="Times New Roman" w:cs="Times New Roman"/>
          <w:b/>
          <w:sz w:val="28"/>
          <w:szCs w:val="28"/>
          <w:lang w:eastAsia="ru-RU"/>
        </w:rPr>
        <w:t xml:space="preserve"> сельсовета  Ордынского района Новосибирской области</w:t>
      </w:r>
    </w:p>
    <w:p w:rsidR="007F403E" w:rsidRPr="007F403E" w:rsidRDefault="007F403E" w:rsidP="007F403E">
      <w:pPr>
        <w:spacing w:after="0" w:line="240" w:lineRule="auto"/>
        <w:jc w:val="center"/>
        <w:rPr>
          <w:rFonts w:ascii="Times New Roman" w:eastAsia="Times New Roman" w:hAnsi="Times New Roman" w:cs="Times New Roman"/>
          <w:b/>
          <w:sz w:val="28"/>
          <w:szCs w:val="28"/>
          <w:lang w:eastAsia="ru-RU"/>
        </w:rPr>
      </w:pPr>
    </w:p>
    <w:p w:rsidR="007F403E" w:rsidRPr="007F403E" w:rsidRDefault="007F403E" w:rsidP="007F403E">
      <w:pPr>
        <w:spacing w:after="0" w:line="240" w:lineRule="auto"/>
        <w:jc w:val="both"/>
        <w:rPr>
          <w:rFonts w:ascii="Times New Roman" w:eastAsia="Times New Roman" w:hAnsi="Times New Roman" w:cs="Times New Roman"/>
          <w:sz w:val="28"/>
          <w:szCs w:val="28"/>
          <w:lang w:eastAsia="ru-RU"/>
        </w:rPr>
      </w:pPr>
      <w:r w:rsidRPr="007F403E">
        <w:rPr>
          <w:rFonts w:ascii="Times New Roman" w:eastAsia="Times New Roman" w:hAnsi="Times New Roman" w:cs="Times New Roman"/>
          <w:sz w:val="28"/>
          <w:szCs w:val="28"/>
          <w:lang w:eastAsia="ru-RU"/>
        </w:rPr>
        <w:t xml:space="preserve">1. Настоящий Порядок устанавливает  определение размера вреда, причиняемого транспортными средствами, осуществляющими перевозку тяжеловесных грузов, при движении по автомобильным дорогам общего </w:t>
      </w:r>
      <w:proofErr w:type="gramStart"/>
      <w:r w:rsidRPr="007F403E">
        <w:rPr>
          <w:rFonts w:ascii="Times New Roman" w:eastAsia="Times New Roman" w:hAnsi="Times New Roman" w:cs="Times New Roman"/>
          <w:sz w:val="28"/>
          <w:szCs w:val="28"/>
          <w:lang w:eastAsia="ru-RU"/>
        </w:rPr>
        <w:t>пользования местного значения Петровского сельсовета Ордынского района Новосибирской области</w:t>
      </w:r>
      <w:proofErr w:type="gramEnd"/>
      <w:r w:rsidRPr="007F403E">
        <w:rPr>
          <w:rFonts w:ascii="Times New Roman" w:eastAsia="Times New Roman" w:hAnsi="Times New Roman" w:cs="Times New Roman"/>
          <w:sz w:val="28"/>
          <w:szCs w:val="28"/>
          <w:lang w:eastAsia="ru-RU"/>
        </w:rPr>
        <w:t>.</w:t>
      </w:r>
    </w:p>
    <w:p w:rsidR="007F403E" w:rsidRPr="007F403E" w:rsidRDefault="007F403E" w:rsidP="007F403E">
      <w:pPr>
        <w:spacing w:after="0" w:line="240" w:lineRule="auto"/>
        <w:jc w:val="both"/>
        <w:rPr>
          <w:rFonts w:ascii="Times New Roman" w:eastAsia="Times New Roman" w:hAnsi="Times New Roman" w:cs="Times New Roman"/>
          <w:sz w:val="28"/>
          <w:szCs w:val="28"/>
          <w:lang w:eastAsia="ru-RU"/>
        </w:rPr>
      </w:pPr>
      <w:r w:rsidRPr="007F403E">
        <w:rPr>
          <w:rFonts w:ascii="Times New Roman" w:eastAsia="Times New Roman" w:hAnsi="Times New Roman" w:cs="Times New Roman"/>
          <w:sz w:val="28"/>
          <w:szCs w:val="28"/>
          <w:lang w:eastAsia="ru-RU"/>
        </w:rPr>
        <w:t>2. Вред, причиняемый автомобильным дорогам общего пользования местного значения Петровского сельсовета транспортными средствами (далее - вред), подлежит возмещению владельцами транспортных средств.</w:t>
      </w:r>
    </w:p>
    <w:p w:rsidR="007F403E" w:rsidRPr="007F403E" w:rsidRDefault="007F403E" w:rsidP="007F403E">
      <w:pPr>
        <w:spacing w:after="0" w:line="240" w:lineRule="auto"/>
        <w:jc w:val="both"/>
        <w:rPr>
          <w:rFonts w:ascii="Times New Roman" w:eastAsia="Times New Roman" w:hAnsi="Times New Roman" w:cs="Times New Roman"/>
          <w:sz w:val="28"/>
          <w:szCs w:val="28"/>
          <w:lang w:eastAsia="ru-RU"/>
        </w:rPr>
      </w:pPr>
      <w:r w:rsidRPr="007F403E">
        <w:rPr>
          <w:rFonts w:ascii="Times New Roman" w:eastAsia="Times New Roman" w:hAnsi="Times New Roman" w:cs="Times New Roman"/>
          <w:sz w:val="28"/>
          <w:szCs w:val="28"/>
          <w:lang w:eastAsia="ru-RU"/>
        </w:rPr>
        <w:t>Внесение платы в счет возмещения вреда осуществляется при оформлении специального разрешения на движение транспортных средств.</w:t>
      </w:r>
    </w:p>
    <w:p w:rsidR="007F403E" w:rsidRPr="007F403E" w:rsidRDefault="007F403E" w:rsidP="007F403E">
      <w:pPr>
        <w:spacing w:after="0" w:line="240" w:lineRule="auto"/>
        <w:jc w:val="both"/>
        <w:rPr>
          <w:rFonts w:ascii="Times New Roman" w:eastAsia="Times New Roman" w:hAnsi="Times New Roman" w:cs="Times New Roman"/>
          <w:sz w:val="28"/>
          <w:szCs w:val="28"/>
          <w:lang w:eastAsia="ru-RU"/>
        </w:rPr>
      </w:pPr>
      <w:r w:rsidRPr="007F403E">
        <w:rPr>
          <w:rFonts w:ascii="Times New Roman" w:eastAsia="Times New Roman" w:hAnsi="Times New Roman" w:cs="Times New Roman"/>
          <w:sz w:val="28"/>
          <w:szCs w:val="28"/>
          <w:lang w:eastAsia="ru-RU"/>
        </w:rPr>
        <w:t xml:space="preserve">3. </w:t>
      </w:r>
      <w:proofErr w:type="gramStart"/>
      <w:r w:rsidRPr="007F403E">
        <w:rPr>
          <w:rFonts w:ascii="Times New Roman" w:eastAsia="Times New Roman" w:hAnsi="Times New Roman" w:cs="Times New Roman"/>
          <w:sz w:val="28"/>
          <w:szCs w:val="28"/>
          <w:lang w:eastAsia="ru-RU"/>
        </w:rPr>
        <w:t>Специальное разрешение на движение по автомобильным дорогам местного значения Петровского сельсовета  выдается администрацией Петровского сельсовета Ордынского района Новосибирской области  в случае, если маршрут, часть маршрута транспортного средства, осуществляющего перевозки тяжеловесных и (или) крупногабаритных грузов,  проходит по автомобильным дорогам местного значения  Петровского сельсовета  при условии, что маршрут такого транспортного средства проходит в границах Петровского сельсовета  и указанный  маршрут, часть маршрута не</w:t>
      </w:r>
      <w:proofErr w:type="gramEnd"/>
      <w:r w:rsidRPr="007F403E">
        <w:rPr>
          <w:rFonts w:ascii="Times New Roman" w:eastAsia="Times New Roman" w:hAnsi="Times New Roman" w:cs="Times New Roman"/>
          <w:sz w:val="28"/>
          <w:szCs w:val="28"/>
          <w:lang w:eastAsia="ru-RU"/>
        </w:rPr>
        <w:t xml:space="preserve">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7F403E" w:rsidRPr="007F403E" w:rsidRDefault="007F403E" w:rsidP="007F403E">
      <w:pPr>
        <w:spacing w:after="0" w:line="240" w:lineRule="auto"/>
        <w:jc w:val="both"/>
        <w:rPr>
          <w:rFonts w:ascii="Times New Roman" w:eastAsia="Times New Roman" w:hAnsi="Times New Roman" w:cs="Times New Roman"/>
          <w:sz w:val="28"/>
          <w:szCs w:val="28"/>
          <w:lang w:eastAsia="ru-RU"/>
        </w:rPr>
      </w:pPr>
      <w:r w:rsidRPr="007F403E">
        <w:rPr>
          <w:rFonts w:ascii="Times New Roman" w:eastAsia="Times New Roman" w:hAnsi="Times New Roman" w:cs="Times New Roman"/>
          <w:sz w:val="28"/>
          <w:szCs w:val="28"/>
          <w:lang w:eastAsia="ru-RU"/>
        </w:rPr>
        <w:t>4. Выдача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осуществляется в порядке, установленном   Министерством транспорта РФ.</w:t>
      </w:r>
    </w:p>
    <w:p w:rsidR="007F403E" w:rsidRPr="007F403E" w:rsidRDefault="007F403E" w:rsidP="007F403E">
      <w:pPr>
        <w:spacing w:after="0" w:line="240" w:lineRule="auto"/>
        <w:jc w:val="both"/>
        <w:rPr>
          <w:rFonts w:ascii="Times New Roman" w:eastAsia="Times New Roman" w:hAnsi="Times New Roman" w:cs="Times New Roman"/>
          <w:sz w:val="28"/>
          <w:szCs w:val="28"/>
          <w:lang w:eastAsia="ru-RU"/>
        </w:rPr>
      </w:pPr>
      <w:r w:rsidRPr="007F403E">
        <w:rPr>
          <w:rFonts w:ascii="Times New Roman" w:eastAsia="Times New Roman" w:hAnsi="Times New Roman" w:cs="Times New Roman"/>
          <w:sz w:val="28"/>
          <w:szCs w:val="28"/>
          <w:lang w:eastAsia="ru-RU"/>
        </w:rPr>
        <w:t>5. Осуществление расчета, начисления и взимания платы в счет возмещения вреда организуется администрацией Петровского сельсовета в отношении  участков автомобильных дорог местного значения, по которым проходит маршрут движения транспортного средства.</w:t>
      </w:r>
    </w:p>
    <w:p w:rsidR="007F403E" w:rsidRPr="007F403E" w:rsidRDefault="007F403E" w:rsidP="007F403E">
      <w:pPr>
        <w:spacing w:after="0" w:line="240" w:lineRule="auto"/>
        <w:jc w:val="both"/>
        <w:rPr>
          <w:rFonts w:ascii="Times New Roman" w:eastAsia="Times New Roman" w:hAnsi="Times New Roman" w:cs="Times New Roman"/>
          <w:sz w:val="28"/>
          <w:szCs w:val="28"/>
          <w:lang w:eastAsia="ru-RU"/>
        </w:rPr>
      </w:pPr>
      <w:r w:rsidRPr="007F403E">
        <w:rPr>
          <w:rFonts w:ascii="Times New Roman" w:eastAsia="Times New Roman" w:hAnsi="Times New Roman" w:cs="Times New Roman"/>
          <w:sz w:val="28"/>
          <w:szCs w:val="28"/>
          <w:lang w:eastAsia="ru-RU"/>
        </w:rPr>
        <w:t>Расчет платы в счет возмещения вреда осуществляется на безвозмездной основе.</w:t>
      </w:r>
    </w:p>
    <w:p w:rsidR="007F403E" w:rsidRPr="007F403E" w:rsidRDefault="007F403E" w:rsidP="007F403E">
      <w:pPr>
        <w:spacing w:after="0" w:line="240" w:lineRule="auto"/>
        <w:jc w:val="both"/>
        <w:rPr>
          <w:rFonts w:ascii="Times New Roman" w:eastAsia="Times New Roman" w:hAnsi="Times New Roman" w:cs="Times New Roman"/>
          <w:sz w:val="28"/>
          <w:szCs w:val="28"/>
          <w:lang w:eastAsia="ru-RU"/>
        </w:rPr>
      </w:pPr>
      <w:r w:rsidRPr="007F403E">
        <w:rPr>
          <w:rFonts w:ascii="Times New Roman" w:eastAsia="Times New Roman" w:hAnsi="Times New Roman" w:cs="Times New Roman"/>
          <w:sz w:val="28"/>
          <w:szCs w:val="28"/>
          <w:lang w:eastAsia="ru-RU"/>
        </w:rPr>
        <w:t xml:space="preserve">6. Размер платы в счет возмещения вреда определяется в зависимости </w:t>
      </w:r>
      <w:proofErr w:type="gramStart"/>
      <w:r w:rsidRPr="007F403E">
        <w:rPr>
          <w:rFonts w:ascii="Times New Roman" w:eastAsia="Times New Roman" w:hAnsi="Times New Roman" w:cs="Times New Roman"/>
          <w:sz w:val="28"/>
          <w:szCs w:val="28"/>
          <w:lang w:eastAsia="ru-RU"/>
        </w:rPr>
        <w:t>от</w:t>
      </w:r>
      <w:proofErr w:type="gramEnd"/>
      <w:r w:rsidRPr="007F403E">
        <w:rPr>
          <w:rFonts w:ascii="Times New Roman" w:eastAsia="Times New Roman" w:hAnsi="Times New Roman" w:cs="Times New Roman"/>
          <w:sz w:val="28"/>
          <w:szCs w:val="28"/>
          <w:lang w:eastAsia="ru-RU"/>
        </w:rPr>
        <w:t>:</w:t>
      </w:r>
    </w:p>
    <w:p w:rsidR="007F403E" w:rsidRPr="007F403E" w:rsidRDefault="007F403E" w:rsidP="007F403E">
      <w:pPr>
        <w:spacing w:after="0" w:line="240" w:lineRule="auto"/>
        <w:jc w:val="both"/>
        <w:rPr>
          <w:rFonts w:ascii="Times New Roman" w:eastAsia="Times New Roman" w:hAnsi="Times New Roman" w:cs="Times New Roman"/>
          <w:sz w:val="28"/>
          <w:szCs w:val="28"/>
          <w:lang w:eastAsia="ru-RU"/>
        </w:rPr>
      </w:pPr>
      <w:proofErr w:type="gramStart"/>
      <w:r w:rsidRPr="007F403E">
        <w:rPr>
          <w:rFonts w:ascii="Times New Roman" w:eastAsia="Times New Roman" w:hAnsi="Times New Roman" w:cs="Times New Roman"/>
          <w:sz w:val="28"/>
          <w:szCs w:val="28"/>
          <w:lang w:eastAsia="ru-RU"/>
        </w:rPr>
        <w:lastRenderedPageBreak/>
        <w:t>а) превышения установленных правилами перевозки грузов автомобильным транспортом, утверждаемыми Правительством Российской Федерации, или решением о временном ограничении движения транспортных средств, принимаемом в порядке, предусмотренном частью 2 статьи 30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значений:</w:t>
      </w:r>
      <w:proofErr w:type="gramEnd"/>
    </w:p>
    <w:p w:rsidR="007F403E" w:rsidRPr="007F403E" w:rsidRDefault="007F403E" w:rsidP="007F403E">
      <w:pPr>
        <w:spacing w:after="0" w:line="240" w:lineRule="auto"/>
        <w:jc w:val="both"/>
        <w:rPr>
          <w:rFonts w:ascii="Times New Roman" w:eastAsia="Times New Roman" w:hAnsi="Times New Roman" w:cs="Times New Roman"/>
          <w:sz w:val="28"/>
          <w:szCs w:val="28"/>
          <w:lang w:eastAsia="ru-RU"/>
        </w:rPr>
      </w:pPr>
      <w:r w:rsidRPr="007F403E">
        <w:rPr>
          <w:rFonts w:ascii="Times New Roman" w:eastAsia="Times New Roman" w:hAnsi="Times New Roman" w:cs="Times New Roman"/>
          <w:sz w:val="28"/>
          <w:szCs w:val="28"/>
          <w:lang w:eastAsia="ru-RU"/>
        </w:rPr>
        <w:t>а) предельно допустимой массы транспортного средства;</w:t>
      </w:r>
    </w:p>
    <w:p w:rsidR="007F403E" w:rsidRPr="007F403E" w:rsidRDefault="007F403E" w:rsidP="007F403E">
      <w:pPr>
        <w:spacing w:after="0" w:line="240" w:lineRule="auto"/>
        <w:jc w:val="both"/>
        <w:rPr>
          <w:rFonts w:ascii="Times New Roman" w:eastAsia="Times New Roman" w:hAnsi="Times New Roman" w:cs="Times New Roman"/>
          <w:sz w:val="28"/>
          <w:szCs w:val="28"/>
          <w:lang w:eastAsia="ru-RU"/>
        </w:rPr>
      </w:pPr>
      <w:r w:rsidRPr="007F403E">
        <w:rPr>
          <w:rFonts w:ascii="Times New Roman" w:eastAsia="Times New Roman" w:hAnsi="Times New Roman" w:cs="Times New Roman"/>
          <w:sz w:val="28"/>
          <w:szCs w:val="28"/>
          <w:lang w:eastAsia="ru-RU"/>
        </w:rPr>
        <w:t>б) предельно допустимых осевых нагрузок транспортного средства;</w:t>
      </w:r>
    </w:p>
    <w:p w:rsidR="007F403E" w:rsidRPr="007F403E" w:rsidRDefault="007F403E" w:rsidP="007F403E">
      <w:pPr>
        <w:spacing w:after="0" w:line="240" w:lineRule="auto"/>
        <w:jc w:val="both"/>
        <w:rPr>
          <w:rFonts w:ascii="Times New Roman" w:eastAsia="Times New Roman" w:hAnsi="Times New Roman" w:cs="Times New Roman"/>
          <w:sz w:val="28"/>
          <w:szCs w:val="28"/>
          <w:lang w:eastAsia="ru-RU"/>
        </w:rPr>
      </w:pPr>
      <w:r w:rsidRPr="007F403E">
        <w:rPr>
          <w:rFonts w:ascii="Times New Roman" w:eastAsia="Times New Roman" w:hAnsi="Times New Roman" w:cs="Times New Roman"/>
          <w:sz w:val="28"/>
          <w:szCs w:val="28"/>
          <w:lang w:eastAsia="ru-RU"/>
        </w:rPr>
        <w:t>в) размера вреда, определенного  для  автомобильных дорог местного значения;</w:t>
      </w:r>
    </w:p>
    <w:p w:rsidR="007F403E" w:rsidRPr="007F403E" w:rsidRDefault="007F403E" w:rsidP="007F403E">
      <w:pPr>
        <w:spacing w:after="0" w:line="240" w:lineRule="auto"/>
        <w:jc w:val="both"/>
        <w:rPr>
          <w:rFonts w:ascii="Times New Roman" w:eastAsia="Times New Roman" w:hAnsi="Times New Roman" w:cs="Times New Roman"/>
          <w:sz w:val="28"/>
          <w:szCs w:val="28"/>
          <w:lang w:eastAsia="ru-RU"/>
        </w:rPr>
      </w:pPr>
      <w:r w:rsidRPr="007F403E">
        <w:rPr>
          <w:rFonts w:ascii="Times New Roman" w:eastAsia="Times New Roman" w:hAnsi="Times New Roman" w:cs="Times New Roman"/>
          <w:sz w:val="28"/>
          <w:szCs w:val="28"/>
          <w:lang w:eastAsia="ru-RU"/>
        </w:rPr>
        <w:t>г) протяженности участков автомобильных дорог местного значения,  по которым проходит маршрут транспортного средства;</w:t>
      </w:r>
    </w:p>
    <w:p w:rsidR="007F403E" w:rsidRPr="007F403E" w:rsidRDefault="007F403E" w:rsidP="007F403E">
      <w:pPr>
        <w:spacing w:after="0" w:line="240" w:lineRule="auto"/>
        <w:jc w:val="both"/>
        <w:rPr>
          <w:rFonts w:ascii="Times New Roman" w:eastAsia="Times New Roman" w:hAnsi="Times New Roman" w:cs="Times New Roman"/>
          <w:sz w:val="28"/>
          <w:szCs w:val="28"/>
          <w:lang w:eastAsia="ru-RU"/>
        </w:rPr>
      </w:pPr>
      <w:proofErr w:type="spellStart"/>
      <w:r w:rsidRPr="007F403E">
        <w:rPr>
          <w:rFonts w:ascii="Times New Roman" w:eastAsia="Times New Roman" w:hAnsi="Times New Roman" w:cs="Times New Roman"/>
          <w:sz w:val="28"/>
          <w:szCs w:val="28"/>
          <w:lang w:eastAsia="ru-RU"/>
        </w:rPr>
        <w:t>д</w:t>
      </w:r>
      <w:proofErr w:type="spellEnd"/>
      <w:r w:rsidRPr="007F403E">
        <w:rPr>
          <w:rFonts w:ascii="Times New Roman" w:eastAsia="Times New Roman" w:hAnsi="Times New Roman" w:cs="Times New Roman"/>
          <w:sz w:val="28"/>
          <w:szCs w:val="28"/>
          <w:lang w:eastAsia="ru-RU"/>
        </w:rPr>
        <w:t>) базового компенсационного индекса текущего года.</w:t>
      </w:r>
    </w:p>
    <w:p w:rsidR="007F403E" w:rsidRPr="007F403E" w:rsidRDefault="007F403E" w:rsidP="007F403E">
      <w:pPr>
        <w:spacing w:after="0" w:line="240" w:lineRule="auto"/>
        <w:jc w:val="both"/>
        <w:rPr>
          <w:rFonts w:ascii="Times New Roman" w:eastAsia="Times New Roman" w:hAnsi="Times New Roman" w:cs="Times New Roman"/>
          <w:sz w:val="28"/>
          <w:szCs w:val="28"/>
          <w:lang w:eastAsia="ru-RU"/>
        </w:rPr>
      </w:pPr>
      <w:r w:rsidRPr="007F403E">
        <w:rPr>
          <w:rFonts w:ascii="Times New Roman" w:eastAsia="Times New Roman" w:hAnsi="Times New Roman" w:cs="Times New Roman"/>
          <w:sz w:val="28"/>
          <w:szCs w:val="28"/>
          <w:lang w:eastAsia="ru-RU"/>
        </w:rPr>
        <w:t>7. Размер платы в счет возмещения вреда рассчитывается применительно к каждому участку автомобильной дороги, по которому проходит маршрут транспортного средства, по следующей формуле:</w:t>
      </w:r>
    </w:p>
    <w:p w:rsidR="007F403E" w:rsidRPr="007F403E" w:rsidRDefault="007F403E" w:rsidP="007F403E">
      <w:pPr>
        <w:spacing w:after="0" w:line="240" w:lineRule="auto"/>
        <w:jc w:val="both"/>
        <w:rPr>
          <w:rFonts w:ascii="Times New Roman" w:eastAsia="Times New Roman" w:hAnsi="Times New Roman" w:cs="Times New Roman"/>
          <w:sz w:val="28"/>
          <w:szCs w:val="28"/>
          <w:lang w:eastAsia="ru-RU"/>
        </w:rPr>
      </w:pPr>
      <w:r w:rsidRPr="007F403E">
        <w:rPr>
          <w:rFonts w:ascii="Times New Roman" w:eastAsia="Times New Roman" w:hAnsi="Times New Roman" w:cs="Times New Roman"/>
          <w:sz w:val="28"/>
          <w:szCs w:val="28"/>
          <w:lang w:eastAsia="ru-RU"/>
        </w:rPr>
        <w:t>где,</w:t>
      </w:r>
    </w:p>
    <w:p w:rsidR="007F403E" w:rsidRPr="007F403E" w:rsidRDefault="007F403E" w:rsidP="007F403E">
      <w:pPr>
        <w:spacing w:after="0" w:line="240" w:lineRule="auto"/>
        <w:jc w:val="both"/>
        <w:rPr>
          <w:rFonts w:ascii="Times New Roman" w:eastAsia="Times New Roman" w:hAnsi="Times New Roman" w:cs="Times New Roman"/>
          <w:sz w:val="28"/>
          <w:szCs w:val="28"/>
          <w:lang w:eastAsia="ru-RU"/>
        </w:rPr>
      </w:pPr>
      <w:r w:rsidRPr="007F403E">
        <w:rPr>
          <w:rFonts w:ascii="Times New Roman" w:eastAsia="Times New Roman" w:hAnsi="Times New Roman" w:cs="Times New Roman"/>
          <w:sz w:val="28"/>
          <w:szCs w:val="28"/>
          <w:lang w:eastAsia="ru-RU"/>
        </w:rPr>
        <w:t>- размер платы в счет возмещения вреда участку автомобильной дороги (рублей);</w:t>
      </w:r>
    </w:p>
    <w:p w:rsidR="007F403E" w:rsidRPr="007F403E" w:rsidRDefault="007F403E" w:rsidP="007F403E">
      <w:pPr>
        <w:spacing w:after="0" w:line="240" w:lineRule="auto"/>
        <w:jc w:val="both"/>
        <w:rPr>
          <w:rFonts w:ascii="Times New Roman" w:eastAsia="Times New Roman" w:hAnsi="Times New Roman" w:cs="Times New Roman"/>
          <w:sz w:val="28"/>
          <w:szCs w:val="28"/>
          <w:lang w:eastAsia="ru-RU"/>
        </w:rPr>
      </w:pPr>
      <w:r w:rsidRPr="007F403E">
        <w:rPr>
          <w:rFonts w:ascii="Times New Roman" w:eastAsia="Times New Roman" w:hAnsi="Times New Roman" w:cs="Times New Roman"/>
          <w:sz w:val="28"/>
          <w:szCs w:val="28"/>
          <w:lang w:eastAsia="ru-RU"/>
        </w:rPr>
        <w:t>- размер вреда при превышении значения предельно допустимой массы транспортного средства, определенный соответственно для автомобильных дорог местного значения (рублей на 100 километров);</w:t>
      </w:r>
    </w:p>
    <w:p w:rsidR="007F403E" w:rsidRPr="007F403E" w:rsidRDefault="007F403E" w:rsidP="007F403E">
      <w:pPr>
        <w:spacing w:after="0" w:line="240" w:lineRule="auto"/>
        <w:jc w:val="both"/>
        <w:rPr>
          <w:rFonts w:ascii="Times New Roman" w:eastAsia="Times New Roman" w:hAnsi="Times New Roman" w:cs="Times New Roman"/>
          <w:sz w:val="28"/>
          <w:szCs w:val="28"/>
          <w:lang w:eastAsia="ru-RU"/>
        </w:rPr>
      </w:pPr>
      <w:proofErr w:type="spellStart"/>
      <w:r w:rsidRPr="007F403E">
        <w:rPr>
          <w:rFonts w:ascii="Times New Roman" w:eastAsia="Times New Roman" w:hAnsi="Times New Roman" w:cs="Times New Roman"/>
          <w:sz w:val="28"/>
          <w:szCs w:val="28"/>
          <w:lang w:eastAsia="ru-RU"/>
        </w:rPr>
        <w:t>i</w:t>
      </w:r>
      <w:proofErr w:type="spellEnd"/>
      <w:r w:rsidRPr="007F403E">
        <w:rPr>
          <w:rFonts w:ascii="Times New Roman" w:eastAsia="Times New Roman" w:hAnsi="Times New Roman" w:cs="Times New Roman"/>
          <w:sz w:val="28"/>
          <w:szCs w:val="28"/>
          <w:lang w:eastAsia="ru-RU"/>
        </w:rPr>
        <w:t xml:space="preserve"> - количество осей транспортного средства, по которым имеется превышение предельно допустимых осевых нагрузок;</w:t>
      </w:r>
    </w:p>
    <w:p w:rsidR="007F403E" w:rsidRPr="007F403E" w:rsidRDefault="007F403E" w:rsidP="007F403E">
      <w:pPr>
        <w:spacing w:after="0" w:line="240" w:lineRule="auto"/>
        <w:jc w:val="both"/>
        <w:rPr>
          <w:rFonts w:ascii="Times New Roman" w:eastAsia="Times New Roman" w:hAnsi="Times New Roman" w:cs="Times New Roman"/>
          <w:sz w:val="28"/>
          <w:szCs w:val="28"/>
          <w:lang w:eastAsia="ru-RU"/>
        </w:rPr>
      </w:pPr>
      <w:r w:rsidRPr="007F403E">
        <w:rPr>
          <w:rFonts w:ascii="Times New Roman" w:eastAsia="Times New Roman" w:hAnsi="Times New Roman" w:cs="Times New Roman"/>
          <w:sz w:val="28"/>
          <w:szCs w:val="28"/>
          <w:lang w:eastAsia="ru-RU"/>
        </w:rPr>
        <w:t>S - протяженность участка автомобильной дороги (сотни километров);</w:t>
      </w:r>
    </w:p>
    <w:p w:rsidR="007F403E" w:rsidRPr="007F403E" w:rsidRDefault="007F403E" w:rsidP="007F403E">
      <w:pPr>
        <w:spacing w:after="0" w:line="240" w:lineRule="auto"/>
        <w:jc w:val="both"/>
        <w:rPr>
          <w:rFonts w:ascii="Times New Roman" w:eastAsia="Times New Roman" w:hAnsi="Times New Roman" w:cs="Times New Roman"/>
          <w:sz w:val="28"/>
          <w:szCs w:val="28"/>
          <w:lang w:eastAsia="ru-RU"/>
        </w:rPr>
      </w:pPr>
      <w:r w:rsidRPr="007F403E">
        <w:rPr>
          <w:rFonts w:ascii="Times New Roman" w:eastAsia="Times New Roman" w:hAnsi="Times New Roman" w:cs="Times New Roman"/>
          <w:sz w:val="28"/>
          <w:szCs w:val="28"/>
          <w:lang w:eastAsia="ru-RU"/>
        </w:rPr>
        <w:t>- базовый компенсационный индекс текущего года, рассчитываемый по следующей формуле:</w:t>
      </w:r>
    </w:p>
    <w:p w:rsidR="007F403E" w:rsidRPr="007F403E" w:rsidRDefault="007F403E" w:rsidP="007F403E">
      <w:pPr>
        <w:spacing w:after="0" w:line="240" w:lineRule="auto"/>
        <w:jc w:val="both"/>
        <w:rPr>
          <w:rFonts w:ascii="Times New Roman" w:eastAsia="Times New Roman" w:hAnsi="Times New Roman" w:cs="Times New Roman"/>
          <w:sz w:val="28"/>
          <w:szCs w:val="28"/>
          <w:lang w:eastAsia="ru-RU"/>
        </w:rPr>
      </w:pPr>
      <w:r w:rsidRPr="007F403E">
        <w:rPr>
          <w:rFonts w:ascii="Times New Roman" w:eastAsia="Times New Roman" w:hAnsi="Times New Roman" w:cs="Times New Roman"/>
          <w:sz w:val="28"/>
          <w:szCs w:val="28"/>
          <w:lang w:eastAsia="ru-RU"/>
        </w:rPr>
        <w:t>,где:</w:t>
      </w:r>
    </w:p>
    <w:p w:rsidR="007F403E" w:rsidRPr="007F403E" w:rsidRDefault="007F403E" w:rsidP="007F403E">
      <w:pPr>
        <w:spacing w:after="0" w:line="240" w:lineRule="auto"/>
        <w:jc w:val="both"/>
        <w:rPr>
          <w:rFonts w:ascii="Times New Roman" w:eastAsia="Times New Roman" w:hAnsi="Times New Roman" w:cs="Times New Roman"/>
          <w:sz w:val="28"/>
          <w:szCs w:val="28"/>
          <w:lang w:eastAsia="ru-RU"/>
        </w:rPr>
      </w:pPr>
      <w:r w:rsidRPr="007F403E">
        <w:rPr>
          <w:rFonts w:ascii="Times New Roman" w:eastAsia="Times New Roman" w:hAnsi="Times New Roman" w:cs="Times New Roman"/>
          <w:sz w:val="28"/>
          <w:szCs w:val="28"/>
          <w:lang w:eastAsia="ru-RU"/>
        </w:rPr>
        <w:t xml:space="preserve">- базовый компенсационный индекс предыдущего года (базовый компенсационный индекс 2008 года принимается </w:t>
      </w:r>
      <w:proofErr w:type="gramStart"/>
      <w:r w:rsidRPr="007F403E">
        <w:rPr>
          <w:rFonts w:ascii="Times New Roman" w:eastAsia="Times New Roman" w:hAnsi="Times New Roman" w:cs="Times New Roman"/>
          <w:sz w:val="28"/>
          <w:szCs w:val="28"/>
          <w:lang w:eastAsia="ru-RU"/>
        </w:rPr>
        <w:t>равным</w:t>
      </w:r>
      <w:proofErr w:type="gramEnd"/>
      <w:r w:rsidRPr="007F403E">
        <w:rPr>
          <w:rFonts w:ascii="Times New Roman" w:eastAsia="Times New Roman" w:hAnsi="Times New Roman" w:cs="Times New Roman"/>
          <w:sz w:val="28"/>
          <w:szCs w:val="28"/>
          <w:lang w:eastAsia="ru-RU"/>
        </w:rPr>
        <w:t xml:space="preserve"> 1,   = 1);</w:t>
      </w:r>
    </w:p>
    <w:p w:rsidR="007F403E" w:rsidRPr="007F403E" w:rsidRDefault="007F403E" w:rsidP="007F403E">
      <w:pPr>
        <w:spacing w:after="0" w:line="240" w:lineRule="auto"/>
        <w:jc w:val="both"/>
        <w:rPr>
          <w:rFonts w:ascii="Times New Roman" w:eastAsia="Times New Roman" w:hAnsi="Times New Roman" w:cs="Times New Roman"/>
          <w:sz w:val="28"/>
          <w:szCs w:val="28"/>
          <w:lang w:eastAsia="ru-RU"/>
        </w:rPr>
      </w:pPr>
      <w:r w:rsidRPr="007F403E">
        <w:rPr>
          <w:rFonts w:ascii="Times New Roman" w:eastAsia="Times New Roman" w:hAnsi="Times New Roman" w:cs="Times New Roman"/>
          <w:sz w:val="28"/>
          <w:szCs w:val="28"/>
          <w:lang w:eastAsia="ru-RU"/>
        </w:rPr>
        <w:t xml:space="preserve">- индекс-дефлятор инвестиций в основной капитал за счет всех источников финансирования в части капитального ремонта и </w:t>
      </w:r>
      <w:proofErr w:type="gramStart"/>
      <w:r w:rsidRPr="007F403E">
        <w:rPr>
          <w:rFonts w:ascii="Times New Roman" w:eastAsia="Times New Roman" w:hAnsi="Times New Roman" w:cs="Times New Roman"/>
          <w:sz w:val="28"/>
          <w:szCs w:val="28"/>
          <w:lang w:eastAsia="ru-RU"/>
        </w:rPr>
        <w:t>ремонта</w:t>
      </w:r>
      <w:proofErr w:type="gramEnd"/>
      <w:r w:rsidRPr="007F403E">
        <w:rPr>
          <w:rFonts w:ascii="Times New Roman" w:eastAsia="Times New Roman" w:hAnsi="Times New Roman" w:cs="Times New Roman"/>
          <w:sz w:val="28"/>
          <w:szCs w:val="28"/>
          <w:lang w:eastAsia="ru-RU"/>
        </w:rPr>
        <w:t xml:space="preserve"> автомобильных дорог на очередной финансовый год, разработанный для прогноза социально-экономического развития и учитываемый при формировании федерального бюджета на соответствующий финансовый год и плановый период.</w:t>
      </w:r>
    </w:p>
    <w:p w:rsidR="007F403E" w:rsidRPr="007F403E" w:rsidRDefault="007F403E" w:rsidP="007F403E">
      <w:pPr>
        <w:spacing w:after="0" w:line="240" w:lineRule="auto"/>
        <w:jc w:val="both"/>
        <w:rPr>
          <w:rFonts w:ascii="Times New Roman" w:eastAsia="Times New Roman" w:hAnsi="Times New Roman" w:cs="Times New Roman"/>
          <w:sz w:val="28"/>
          <w:szCs w:val="28"/>
          <w:lang w:eastAsia="ru-RU"/>
        </w:rPr>
      </w:pPr>
      <w:r w:rsidRPr="007F403E">
        <w:rPr>
          <w:rFonts w:ascii="Times New Roman" w:eastAsia="Times New Roman" w:hAnsi="Times New Roman" w:cs="Times New Roman"/>
          <w:sz w:val="28"/>
          <w:szCs w:val="28"/>
          <w:lang w:eastAsia="ru-RU"/>
        </w:rPr>
        <w:t>8. Общий размер платы в счет возмещения вреда определяется как сумма платежей в счет возмещения вреда, рассчитанных применительно к каждому участку автомобильных дорог, по которому проходит маршрут транспортного средства.</w:t>
      </w:r>
    </w:p>
    <w:p w:rsidR="007F403E" w:rsidRPr="007F403E" w:rsidRDefault="007F403E" w:rsidP="007F403E">
      <w:pPr>
        <w:spacing w:after="0" w:line="240" w:lineRule="auto"/>
        <w:jc w:val="both"/>
        <w:rPr>
          <w:rFonts w:ascii="Times New Roman" w:eastAsia="Times New Roman" w:hAnsi="Times New Roman" w:cs="Times New Roman"/>
          <w:sz w:val="28"/>
          <w:szCs w:val="28"/>
          <w:lang w:eastAsia="ru-RU"/>
        </w:rPr>
      </w:pPr>
      <w:r w:rsidRPr="007F403E">
        <w:rPr>
          <w:rFonts w:ascii="Times New Roman" w:eastAsia="Times New Roman" w:hAnsi="Times New Roman" w:cs="Times New Roman"/>
          <w:sz w:val="28"/>
          <w:szCs w:val="28"/>
          <w:lang w:eastAsia="ru-RU"/>
        </w:rPr>
        <w:t>9. Средства, полученные в качестве платежей в счет возмещения вреда, подлежат зачислению в доход местного бюджета, если иное не установлено законодательством Российской Федерации.</w:t>
      </w:r>
    </w:p>
    <w:p w:rsidR="007F403E" w:rsidRPr="007F403E" w:rsidRDefault="007F403E" w:rsidP="007F403E">
      <w:pPr>
        <w:spacing w:after="0" w:line="240" w:lineRule="auto"/>
        <w:jc w:val="both"/>
        <w:rPr>
          <w:rFonts w:ascii="Times New Roman" w:eastAsia="Times New Roman" w:hAnsi="Times New Roman" w:cs="Times New Roman"/>
          <w:sz w:val="28"/>
          <w:szCs w:val="28"/>
          <w:lang w:eastAsia="ru-RU"/>
        </w:rPr>
      </w:pPr>
      <w:r w:rsidRPr="007F403E">
        <w:rPr>
          <w:rFonts w:ascii="Times New Roman" w:eastAsia="Times New Roman" w:hAnsi="Times New Roman" w:cs="Times New Roman"/>
          <w:sz w:val="28"/>
          <w:szCs w:val="28"/>
          <w:lang w:eastAsia="ru-RU"/>
        </w:rPr>
        <w:lastRenderedPageBreak/>
        <w:t>10. Решение о возврате излишне уплаченных (взысканных) платежей в счет возмещения вреда, перечисленных в доход местного бюджета, принимается в 7-дневный срок со дня получения заявления плательщика.</w:t>
      </w:r>
    </w:p>
    <w:p w:rsidR="007F403E" w:rsidRPr="007F403E" w:rsidRDefault="007F403E" w:rsidP="007F403E">
      <w:pPr>
        <w:spacing w:after="0" w:line="240" w:lineRule="auto"/>
        <w:jc w:val="both"/>
        <w:rPr>
          <w:rFonts w:ascii="Times New Roman" w:eastAsia="Times New Roman" w:hAnsi="Times New Roman" w:cs="Times New Roman"/>
          <w:sz w:val="28"/>
          <w:szCs w:val="28"/>
          <w:lang w:eastAsia="ru-RU"/>
        </w:rPr>
      </w:pPr>
      <w:r w:rsidRPr="007F403E">
        <w:rPr>
          <w:rFonts w:ascii="Times New Roman" w:eastAsia="Times New Roman" w:hAnsi="Times New Roman" w:cs="Times New Roman"/>
          <w:sz w:val="28"/>
          <w:szCs w:val="28"/>
          <w:lang w:eastAsia="ru-RU"/>
        </w:rPr>
        <w:t>Возврат указанных средств осуществляется в порядке, устанавливаемом Министерством финансов Российской Федерации.</w:t>
      </w:r>
    </w:p>
    <w:p w:rsidR="007F403E" w:rsidRPr="007F403E" w:rsidRDefault="007F403E" w:rsidP="007F403E">
      <w:pPr>
        <w:spacing w:after="0" w:line="240" w:lineRule="auto"/>
        <w:jc w:val="both"/>
        <w:rPr>
          <w:rFonts w:ascii="Times New Roman" w:eastAsia="Times New Roman" w:hAnsi="Times New Roman" w:cs="Times New Roman"/>
          <w:sz w:val="28"/>
          <w:szCs w:val="28"/>
          <w:lang w:eastAsia="ru-RU"/>
        </w:rPr>
      </w:pPr>
      <w:r w:rsidRPr="007F403E">
        <w:rPr>
          <w:rFonts w:ascii="Times New Roman" w:eastAsia="Times New Roman" w:hAnsi="Times New Roman" w:cs="Times New Roman"/>
          <w:sz w:val="28"/>
          <w:szCs w:val="28"/>
          <w:lang w:eastAsia="ru-RU"/>
        </w:rPr>
        <w:t>Решение о возврате указанных средств собственниками частных автомобильных дорог принимается в 7-дневный срок со дня получения заявления плательщика.</w:t>
      </w:r>
    </w:p>
    <w:p w:rsidR="007F403E" w:rsidRDefault="007F403E" w:rsidP="007F403E">
      <w:pPr>
        <w:spacing w:after="0" w:line="240" w:lineRule="auto"/>
        <w:jc w:val="both"/>
        <w:rPr>
          <w:rFonts w:ascii="Times New Roman" w:eastAsia="Times New Roman" w:hAnsi="Times New Roman" w:cs="Times New Roman"/>
          <w:sz w:val="28"/>
          <w:szCs w:val="28"/>
          <w:lang w:eastAsia="ru-RU"/>
        </w:rPr>
      </w:pPr>
      <w:r w:rsidRPr="007F403E">
        <w:rPr>
          <w:rFonts w:ascii="Times New Roman" w:eastAsia="Times New Roman" w:hAnsi="Times New Roman" w:cs="Times New Roman"/>
          <w:sz w:val="28"/>
          <w:szCs w:val="28"/>
          <w:lang w:eastAsia="ru-RU"/>
        </w:rPr>
        <w:t>ПОКАЗАТЕЛИ РАЗМЕРА ВРЕДА, ПРИЧИНЯЕМОГО ТРАНСПОРТНЫМИ СРЕДСТВАМИ</w:t>
      </w:r>
      <w:proofErr w:type="gramStart"/>
      <w:r w:rsidRPr="007F403E">
        <w:rPr>
          <w:rFonts w:ascii="Times New Roman" w:eastAsia="Times New Roman" w:hAnsi="Times New Roman" w:cs="Times New Roman"/>
          <w:sz w:val="28"/>
          <w:szCs w:val="28"/>
          <w:lang w:eastAsia="ru-RU"/>
        </w:rPr>
        <w:t>,О</w:t>
      </w:r>
      <w:proofErr w:type="gramEnd"/>
      <w:r w:rsidRPr="007F403E">
        <w:rPr>
          <w:rFonts w:ascii="Times New Roman" w:eastAsia="Times New Roman" w:hAnsi="Times New Roman" w:cs="Times New Roman"/>
          <w:sz w:val="28"/>
          <w:szCs w:val="28"/>
          <w:lang w:eastAsia="ru-RU"/>
        </w:rPr>
        <w:t>СУЩЕСТВЛЯЮЩИМИ ПЕРЕВОЗКИ ТЯЖЕЛОВЕСНЫХ ГРУЗОВ, ПРИ ДВИЖЕНИИ ТАКИХ ТРАНСПОРТНЫХ СРЕДСТВ ПО АВТОМОБИЛЬНЫМ ДОРОГАМ</w:t>
      </w:r>
    </w:p>
    <w:p w:rsidR="007F403E" w:rsidRPr="007F403E" w:rsidRDefault="007F403E" w:rsidP="007F403E">
      <w:pPr>
        <w:spacing w:after="0" w:line="240" w:lineRule="auto"/>
        <w:jc w:val="both"/>
        <w:rPr>
          <w:rFonts w:ascii="Times New Roman" w:eastAsia="Times New Roman" w:hAnsi="Times New Roman" w:cs="Times New Roman"/>
          <w:sz w:val="28"/>
          <w:szCs w:val="28"/>
          <w:lang w:eastAsia="ru-RU"/>
        </w:rPr>
      </w:pPr>
    </w:p>
    <w:p w:rsidR="007F403E" w:rsidRPr="007F403E" w:rsidRDefault="007F403E" w:rsidP="007F403E">
      <w:pPr>
        <w:spacing w:after="0" w:line="240" w:lineRule="auto"/>
        <w:jc w:val="both"/>
        <w:rPr>
          <w:rFonts w:ascii="Times New Roman" w:eastAsia="Times New Roman" w:hAnsi="Times New Roman" w:cs="Times New Roman"/>
          <w:sz w:val="28"/>
          <w:szCs w:val="28"/>
          <w:lang w:eastAsia="ru-RU"/>
        </w:rPr>
      </w:pPr>
      <w:r w:rsidRPr="007F403E">
        <w:rPr>
          <w:rFonts w:ascii="Times New Roman" w:eastAsia="Times New Roman" w:hAnsi="Times New Roman" w:cs="Times New Roman"/>
          <w:sz w:val="28"/>
          <w:szCs w:val="28"/>
          <w:lang w:eastAsia="ru-RU"/>
        </w:rPr>
        <w:t>Таблица 1</w:t>
      </w:r>
    </w:p>
    <w:p w:rsidR="007F403E" w:rsidRPr="007F403E" w:rsidRDefault="007F403E" w:rsidP="007F403E">
      <w:pPr>
        <w:spacing w:after="0" w:line="240" w:lineRule="auto"/>
        <w:jc w:val="both"/>
        <w:rPr>
          <w:rFonts w:ascii="Times New Roman" w:eastAsia="Times New Roman" w:hAnsi="Times New Roman" w:cs="Times New Roman"/>
          <w:sz w:val="28"/>
          <w:szCs w:val="28"/>
          <w:lang w:eastAsia="ru-RU"/>
        </w:rPr>
      </w:pPr>
      <w:r w:rsidRPr="007F403E">
        <w:rPr>
          <w:rFonts w:ascii="Times New Roman" w:eastAsia="Times New Roman" w:hAnsi="Times New Roman" w:cs="Times New Roman"/>
          <w:sz w:val="28"/>
          <w:szCs w:val="28"/>
          <w:lang w:eastAsia="ru-RU"/>
        </w:rPr>
        <w:t xml:space="preserve">Размер вреда при превышении значения предельно </w:t>
      </w:r>
      <w:proofErr w:type="gramStart"/>
      <w:r w:rsidRPr="007F403E">
        <w:rPr>
          <w:rFonts w:ascii="Times New Roman" w:eastAsia="Times New Roman" w:hAnsi="Times New Roman" w:cs="Times New Roman"/>
          <w:sz w:val="28"/>
          <w:szCs w:val="28"/>
          <w:lang w:eastAsia="ru-RU"/>
        </w:rPr>
        <w:t>допустимой</w:t>
      </w:r>
      <w:proofErr w:type="gramEnd"/>
    </w:p>
    <w:p w:rsidR="007F403E" w:rsidRPr="007F403E" w:rsidRDefault="007F403E" w:rsidP="007F403E">
      <w:pPr>
        <w:spacing w:after="0" w:line="240" w:lineRule="auto"/>
        <w:jc w:val="both"/>
        <w:rPr>
          <w:rFonts w:ascii="Times New Roman" w:eastAsia="Times New Roman" w:hAnsi="Times New Roman" w:cs="Times New Roman"/>
          <w:sz w:val="28"/>
          <w:szCs w:val="28"/>
          <w:lang w:eastAsia="ru-RU"/>
        </w:rPr>
      </w:pPr>
      <w:r w:rsidRPr="007F403E">
        <w:rPr>
          <w:rFonts w:ascii="Times New Roman" w:eastAsia="Times New Roman" w:hAnsi="Times New Roman" w:cs="Times New Roman"/>
          <w:sz w:val="28"/>
          <w:szCs w:val="28"/>
          <w:lang w:eastAsia="ru-RU"/>
        </w:rPr>
        <w:t>массы транспортного средства</w:t>
      </w:r>
    </w:p>
    <w:p w:rsidR="007F403E" w:rsidRPr="007F403E" w:rsidRDefault="007F403E" w:rsidP="007F403E">
      <w:pPr>
        <w:spacing w:after="0" w:line="240" w:lineRule="auto"/>
        <w:jc w:val="both"/>
        <w:rPr>
          <w:rFonts w:ascii="Times New Roman" w:eastAsia="Times New Roman" w:hAnsi="Times New Roman" w:cs="Times New Roman"/>
          <w:sz w:val="24"/>
          <w:szCs w:val="24"/>
          <w:lang w:eastAsia="ru-RU"/>
        </w:rPr>
      </w:pPr>
      <w:r w:rsidRPr="007F403E">
        <w:rPr>
          <w:rFonts w:ascii="Times New Roman" w:eastAsia="Times New Roman" w:hAnsi="Times New Roman" w:cs="Times New Roman"/>
          <w:sz w:val="24"/>
          <w:szCs w:val="24"/>
          <w:lang w:eastAsia="ru-RU"/>
        </w:rPr>
        <w:t>────────────────────────────────────────────────</w:t>
      </w:r>
    </w:p>
    <w:p w:rsidR="007F403E" w:rsidRPr="007F403E" w:rsidRDefault="007F403E" w:rsidP="007F403E">
      <w:pPr>
        <w:spacing w:after="0" w:line="240" w:lineRule="auto"/>
        <w:jc w:val="both"/>
        <w:rPr>
          <w:rFonts w:ascii="Times New Roman" w:eastAsia="Times New Roman" w:hAnsi="Times New Roman" w:cs="Times New Roman"/>
          <w:sz w:val="24"/>
          <w:szCs w:val="24"/>
          <w:lang w:eastAsia="ru-RU"/>
        </w:rPr>
      </w:pPr>
      <w:r w:rsidRPr="007F403E">
        <w:rPr>
          <w:rFonts w:ascii="Times New Roman" w:eastAsia="Times New Roman" w:hAnsi="Times New Roman" w:cs="Times New Roman"/>
          <w:sz w:val="24"/>
          <w:szCs w:val="24"/>
          <w:lang w:eastAsia="ru-RU"/>
        </w:rPr>
        <w:t>Превышение предельно допустимой массы │  Размер вреда (рублей на 100 км)</w:t>
      </w:r>
    </w:p>
    <w:p w:rsidR="007F403E" w:rsidRPr="007F403E" w:rsidRDefault="007F403E" w:rsidP="007F403E">
      <w:pPr>
        <w:spacing w:after="0" w:line="240" w:lineRule="auto"/>
        <w:jc w:val="both"/>
        <w:rPr>
          <w:rFonts w:ascii="Times New Roman" w:eastAsia="Times New Roman" w:hAnsi="Times New Roman" w:cs="Times New Roman"/>
          <w:sz w:val="24"/>
          <w:szCs w:val="24"/>
          <w:lang w:eastAsia="ru-RU"/>
        </w:rPr>
      </w:pPr>
      <w:r w:rsidRPr="007F403E">
        <w:rPr>
          <w:rFonts w:ascii="Times New Roman" w:eastAsia="Times New Roman" w:hAnsi="Times New Roman" w:cs="Times New Roman"/>
          <w:sz w:val="24"/>
          <w:szCs w:val="24"/>
          <w:lang w:eastAsia="ru-RU"/>
        </w:rPr>
        <w:t>транспортного средства (тонн)                   │</w:t>
      </w:r>
    </w:p>
    <w:p w:rsidR="007F403E" w:rsidRPr="007F403E" w:rsidRDefault="007F403E" w:rsidP="007F403E">
      <w:pPr>
        <w:spacing w:after="0" w:line="240" w:lineRule="auto"/>
        <w:jc w:val="both"/>
        <w:rPr>
          <w:rFonts w:ascii="Times New Roman" w:eastAsia="Times New Roman" w:hAnsi="Times New Roman" w:cs="Times New Roman"/>
          <w:sz w:val="24"/>
          <w:szCs w:val="24"/>
          <w:lang w:eastAsia="ru-RU"/>
        </w:rPr>
      </w:pPr>
      <w:r w:rsidRPr="007F403E">
        <w:rPr>
          <w:rFonts w:ascii="Times New Roman" w:eastAsia="Times New Roman" w:hAnsi="Times New Roman" w:cs="Times New Roman"/>
          <w:sz w:val="24"/>
          <w:szCs w:val="24"/>
          <w:lang w:eastAsia="ru-RU"/>
        </w:rPr>
        <w:t>────────────────────────────────────────────────</w:t>
      </w:r>
    </w:p>
    <w:p w:rsidR="007F403E" w:rsidRPr="007F403E" w:rsidRDefault="007F403E" w:rsidP="007F403E">
      <w:pPr>
        <w:spacing w:after="0" w:line="240" w:lineRule="auto"/>
        <w:jc w:val="both"/>
        <w:rPr>
          <w:rFonts w:ascii="Times New Roman" w:eastAsia="Times New Roman" w:hAnsi="Times New Roman" w:cs="Times New Roman"/>
          <w:sz w:val="24"/>
          <w:szCs w:val="24"/>
          <w:lang w:eastAsia="ru-RU"/>
        </w:rPr>
      </w:pPr>
      <w:r w:rsidRPr="007F403E">
        <w:rPr>
          <w:rFonts w:ascii="Times New Roman" w:eastAsia="Times New Roman" w:hAnsi="Times New Roman" w:cs="Times New Roman"/>
          <w:sz w:val="24"/>
          <w:szCs w:val="24"/>
          <w:lang w:eastAsia="ru-RU"/>
        </w:rPr>
        <w:t>До 5                                                                                                 240</w:t>
      </w:r>
    </w:p>
    <w:p w:rsidR="007F403E" w:rsidRPr="007F403E" w:rsidRDefault="007F403E" w:rsidP="007F403E">
      <w:pPr>
        <w:spacing w:after="0" w:line="240" w:lineRule="auto"/>
        <w:jc w:val="both"/>
        <w:rPr>
          <w:rFonts w:ascii="Times New Roman" w:eastAsia="Times New Roman" w:hAnsi="Times New Roman" w:cs="Times New Roman"/>
          <w:sz w:val="24"/>
          <w:szCs w:val="24"/>
          <w:lang w:eastAsia="ru-RU"/>
        </w:rPr>
      </w:pPr>
      <w:r w:rsidRPr="007F403E">
        <w:rPr>
          <w:rFonts w:ascii="Times New Roman" w:eastAsia="Times New Roman" w:hAnsi="Times New Roman" w:cs="Times New Roman"/>
          <w:sz w:val="24"/>
          <w:szCs w:val="24"/>
          <w:lang w:eastAsia="ru-RU"/>
        </w:rPr>
        <w:t>Свыше 5 до 7                                                                                  285</w:t>
      </w:r>
    </w:p>
    <w:p w:rsidR="007F403E" w:rsidRPr="007F403E" w:rsidRDefault="007F403E" w:rsidP="007F403E">
      <w:pPr>
        <w:spacing w:after="0" w:line="240" w:lineRule="auto"/>
        <w:jc w:val="both"/>
        <w:rPr>
          <w:rFonts w:ascii="Times New Roman" w:eastAsia="Times New Roman" w:hAnsi="Times New Roman" w:cs="Times New Roman"/>
          <w:sz w:val="24"/>
          <w:szCs w:val="24"/>
          <w:lang w:eastAsia="ru-RU"/>
        </w:rPr>
      </w:pPr>
      <w:r w:rsidRPr="007F403E">
        <w:rPr>
          <w:rFonts w:ascii="Times New Roman" w:eastAsia="Times New Roman" w:hAnsi="Times New Roman" w:cs="Times New Roman"/>
          <w:sz w:val="24"/>
          <w:szCs w:val="24"/>
          <w:lang w:eastAsia="ru-RU"/>
        </w:rPr>
        <w:t>Свыше 7 до 10                                                                                395</w:t>
      </w:r>
    </w:p>
    <w:p w:rsidR="007F403E" w:rsidRPr="007F403E" w:rsidRDefault="007F403E" w:rsidP="007F403E">
      <w:pPr>
        <w:spacing w:after="0" w:line="240" w:lineRule="auto"/>
        <w:jc w:val="both"/>
        <w:rPr>
          <w:rFonts w:ascii="Times New Roman" w:eastAsia="Times New Roman" w:hAnsi="Times New Roman" w:cs="Times New Roman"/>
          <w:sz w:val="24"/>
          <w:szCs w:val="24"/>
          <w:lang w:eastAsia="ru-RU"/>
        </w:rPr>
      </w:pPr>
      <w:r w:rsidRPr="007F403E">
        <w:rPr>
          <w:rFonts w:ascii="Times New Roman" w:eastAsia="Times New Roman" w:hAnsi="Times New Roman" w:cs="Times New Roman"/>
          <w:sz w:val="24"/>
          <w:szCs w:val="24"/>
          <w:lang w:eastAsia="ru-RU"/>
        </w:rPr>
        <w:t>Свыше 10 до 15                                                                              550</w:t>
      </w:r>
    </w:p>
    <w:p w:rsidR="007F403E" w:rsidRPr="007F403E" w:rsidRDefault="007F403E" w:rsidP="007F403E">
      <w:pPr>
        <w:spacing w:after="0" w:line="240" w:lineRule="auto"/>
        <w:jc w:val="both"/>
        <w:rPr>
          <w:rFonts w:ascii="Times New Roman" w:eastAsia="Times New Roman" w:hAnsi="Times New Roman" w:cs="Times New Roman"/>
          <w:sz w:val="24"/>
          <w:szCs w:val="24"/>
          <w:lang w:eastAsia="ru-RU"/>
        </w:rPr>
      </w:pPr>
      <w:r w:rsidRPr="007F403E">
        <w:rPr>
          <w:rFonts w:ascii="Times New Roman" w:eastAsia="Times New Roman" w:hAnsi="Times New Roman" w:cs="Times New Roman"/>
          <w:sz w:val="24"/>
          <w:szCs w:val="24"/>
          <w:lang w:eastAsia="ru-RU"/>
        </w:rPr>
        <w:t>Свыше 15 до 20                                                                              760</w:t>
      </w:r>
    </w:p>
    <w:p w:rsidR="007F403E" w:rsidRPr="007F403E" w:rsidRDefault="007F403E" w:rsidP="007F403E">
      <w:pPr>
        <w:spacing w:after="0" w:line="240" w:lineRule="auto"/>
        <w:jc w:val="both"/>
        <w:rPr>
          <w:rFonts w:ascii="Times New Roman" w:eastAsia="Times New Roman" w:hAnsi="Times New Roman" w:cs="Times New Roman"/>
          <w:sz w:val="24"/>
          <w:szCs w:val="24"/>
          <w:lang w:eastAsia="ru-RU"/>
        </w:rPr>
      </w:pPr>
      <w:r w:rsidRPr="007F403E">
        <w:rPr>
          <w:rFonts w:ascii="Times New Roman" w:eastAsia="Times New Roman" w:hAnsi="Times New Roman" w:cs="Times New Roman"/>
          <w:sz w:val="24"/>
          <w:szCs w:val="24"/>
          <w:lang w:eastAsia="ru-RU"/>
        </w:rPr>
        <w:t>Свыше 20 до 25                                                                              1035</w:t>
      </w:r>
    </w:p>
    <w:p w:rsidR="007F403E" w:rsidRPr="007F403E" w:rsidRDefault="007F403E" w:rsidP="007F403E">
      <w:pPr>
        <w:spacing w:after="0" w:line="240" w:lineRule="auto"/>
        <w:jc w:val="both"/>
        <w:rPr>
          <w:rFonts w:ascii="Times New Roman" w:eastAsia="Times New Roman" w:hAnsi="Times New Roman" w:cs="Times New Roman"/>
          <w:sz w:val="24"/>
          <w:szCs w:val="24"/>
          <w:lang w:eastAsia="ru-RU"/>
        </w:rPr>
      </w:pPr>
      <w:r w:rsidRPr="007F403E">
        <w:rPr>
          <w:rFonts w:ascii="Times New Roman" w:eastAsia="Times New Roman" w:hAnsi="Times New Roman" w:cs="Times New Roman"/>
          <w:sz w:val="24"/>
          <w:szCs w:val="24"/>
          <w:lang w:eastAsia="ru-RU"/>
        </w:rPr>
        <w:t>Свыше 25 до 30                                                                              1365</w:t>
      </w:r>
    </w:p>
    <w:p w:rsidR="007F403E" w:rsidRPr="007F403E" w:rsidRDefault="007F403E" w:rsidP="007F403E">
      <w:pPr>
        <w:spacing w:after="0" w:line="240" w:lineRule="auto"/>
        <w:jc w:val="both"/>
        <w:rPr>
          <w:rFonts w:ascii="Times New Roman" w:eastAsia="Times New Roman" w:hAnsi="Times New Roman" w:cs="Times New Roman"/>
          <w:sz w:val="24"/>
          <w:szCs w:val="24"/>
          <w:lang w:eastAsia="ru-RU"/>
        </w:rPr>
      </w:pPr>
      <w:r w:rsidRPr="007F403E">
        <w:rPr>
          <w:rFonts w:ascii="Times New Roman" w:eastAsia="Times New Roman" w:hAnsi="Times New Roman" w:cs="Times New Roman"/>
          <w:sz w:val="24"/>
          <w:szCs w:val="24"/>
          <w:lang w:eastAsia="ru-RU"/>
        </w:rPr>
        <w:t>Свыше 30 до 35                                                                              1730</w:t>
      </w:r>
    </w:p>
    <w:p w:rsidR="007F403E" w:rsidRPr="007F403E" w:rsidRDefault="007F403E" w:rsidP="007F403E">
      <w:pPr>
        <w:spacing w:after="0" w:line="240" w:lineRule="auto"/>
        <w:jc w:val="both"/>
        <w:rPr>
          <w:rFonts w:ascii="Times New Roman" w:eastAsia="Times New Roman" w:hAnsi="Times New Roman" w:cs="Times New Roman"/>
          <w:sz w:val="24"/>
          <w:szCs w:val="24"/>
          <w:lang w:eastAsia="ru-RU"/>
        </w:rPr>
      </w:pPr>
      <w:r w:rsidRPr="007F403E">
        <w:rPr>
          <w:rFonts w:ascii="Times New Roman" w:eastAsia="Times New Roman" w:hAnsi="Times New Roman" w:cs="Times New Roman"/>
          <w:sz w:val="24"/>
          <w:szCs w:val="24"/>
          <w:lang w:eastAsia="ru-RU"/>
        </w:rPr>
        <w:t>Свыше 35 до 40                                                                              2155</w:t>
      </w:r>
    </w:p>
    <w:p w:rsidR="007F403E" w:rsidRPr="007F403E" w:rsidRDefault="007F403E" w:rsidP="007F403E">
      <w:pPr>
        <w:spacing w:after="0" w:line="240" w:lineRule="auto"/>
        <w:jc w:val="both"/>
        <w:rPr>
          <w:rFonts w:ascii="Times New Roman" w:eastAsia="Times New Roman" w:hAnsi="Times New Roman" w:cs="Times New Roman"/>
          <w:sz w:val="24"/>
          <w:szCs w:val="24"/>
          <w:lang w:eastAsia="ru-RU"/>
        </w:rPr>
      </w:pPr>
      <w:r w:rsidRPr="007F403E">
        <w:rPr>
          <w:rFonts w:ascii="Times New Roman" w:eastAsia="Times New Roman" w:hAnsi="Times New Roman" w:cs="Times New Roman"/>
          <w:sz w:val="24"/>
          <w:szCs w:val="24"/>
          <w:lang w:eastAsia="ru-RU"/>
        </w:rPr>
        <w:t>Свыше 40 до 45                                                                              2670</w:t>
      </w:r>
    </w:p>
    <w:p w:rsidR="007F403E" w:rsidRPr="007F403E" w:rsidRDefault="007F403E" w:rsidP="007F403E">
      <w:pPr>
        <w:spacing w:after="0" w:line="240" w:lineRule="auto"/>
        <w:jc w:val="both"/>
        <w:rPr>
          <w:rFonts w:ascii="Times New Roman" w:eastAsia="Times New Roman" w:hAnsi="Times New Roman" w:cs="Times New Roman"/>
          <w:sz w:val="24"/>
          <w:szCs w:val="24"/>
          <w:lang w:eastAsia="ru-RU"/>
        </w:rPr>
      </w:pPr>
      <w:r w:rsidRPr="007F403E">
        <w:rPr>
          <w:rFonts w:ascii="Times New Roman" w:eastAsia="Times New Roman" w:hAnsi="Times New Roman" w:cs="Times New Roman"/>
          <w:sz w:val="24"/>
          <w:szCs w:val="24"/>
          <w:lang w:eastAsia="ru-RU"/>
        </w:rPr>
        <w:t>Свыше 45 до 50                                                                              3255</w:t>
      </w:r>
    </w:p>
    <w:p w:rsidR="007F403E" w:rsidRPr="007F403E" w:rsidRDefault="007F403E" w:rsidP="007F403E">
      <w:pPr>
        <w:spacing w:after="0" w:line="240" w:lineRule="auto"/>
        <w:jc w:val="both"/>
        <w:rPr>
          <w:rFonts w:ascii="Times New Roman" w:eastAsia="Times New Roman" w:hAnsi="Times New Roman" w:cs="Times New Roman"/>
          <w:sz w:val="24"/>
          <w:szCs w:val="24"/>
          <w:lang w:eastAsia="ru-RU"/>
        </w:rPr>
      </w:pPr>
      <w:r w:rsidRPr="007F403E">
        <w:rPr>
          <w:rFonts w:ascii="Times New Roman" w:eastAsia="Times New Roman" w:hAnsi="Times New Roman" w:cs="Times New Roman"/>
          <w:sz w:val="24"/>
          <w:szCs w:val="24"/>
          <w:lang w:eastAsia="ru-RU"/>
        </w:rPr>
        <w:t>Свыше 50                                                                       по отдельному расчету &lt;*&gt;</w:t>
      </w:r>
    </w:p>
    <w:p w:rsidR="007F403E" w:rsidRPr="007F403E" w:rsidRDefault="007F403E" w:rsidP="007F403E">
      <w:pPr>
        <w:spacing w:after="0" w:line="240" w:lineRule="auto"/>
        <w:jc w:val="both"/>
        <w:rPr>
          <w:rFonts w:ascii="Times New Roman" w:eastAsia="Times New Roman" w:hAnsi="Times New Roman" w:cs="Times New Roman"/>
          <w:sz w:val="24"/>
          <w:szCs w:val="24"/>
          <w:lang w:eastAsia="ru-RU"/>
        </w:rPr>
      </w:pPr>
      <w:r w:rsidRPr="007F403E">
        <w:rPr>
          <w:rFonts w:ascii="Times New Roman" w:eastAsia="Times New Roman" w:hAnsi="Times New Roman" w:cs="Times New Roman"/>
          <w:sz w:val="24"/>
          <w:szCs w:val="24"/>
          <w:lang w:eastAsia="ru-RU"/>
        </w:rPr>
        <w:t>────────────────────────────────────────────────</w:t>
      </w:r>
    </w:p>
    <w:p w:rsidR="007F403E" w:rsidRPr="007F403E" w:rsidRDefault="007F403E" w:rsidP="007F403E">
      <w:pPr>
        <w:spacing w:after="0" w:line="240" w:lineRule="auto"/>
        <w:jc w:val="both"/>
        <w:rPr>
          <w:rFonts w:ascii="Times New Roman" w:eastAsia="Times New Roman" w:hAnsi="Times New Roman" w:cs="Times New Roman"/>
          <w:sz w:val="28"/>
          <w:szCs w:val="28"/>
          <w:lang w:eastAsia="ru-RU"/>
        </w:rPr>
      </w:pPr>
      <w:r w:rsidRPr="007F403E">
        <w:rPr>
          <w:rFonts w:ascii="Times New Roman" w:eastAsia="Times New Roman" w:hAnsi="Times New Roman" w:cs="Times New Roman"/>
          <w:sz w:val="28"/>
          <w:szCs w:val="28"/>
          <w:lang w:eastAsia="ru-RU"/>
        </w:rPr>
        <w:t xml:space="preserve">&lt;*&gt; Расчет размера вреда осуществляется с применением </w:t>
      </w:r>
      <w:proofErr w:type="gramStart"/>
      <w:r w:rsidRPr="007F403E">
        <w:rPr>
          <w:rFonts w:ascii="Times New Roman" w:eastAsia="Times New Roman" w:hAnsi="Times New Roman" w:cs="Times New Roman"/>
          <w:sz w:val="28"/>
          <w:szCs w:val="28"/>
          <w:lang w:eastAsia="ru-RU"/>
        </w:rPr>
        <w:t>метода математической экстраполяции значений размера вреда</w:t>
      </w:r>
      <w:proofErr w:type="gramEnd"/>
      <w:r w:rsidRPr="007F403E">
        <w:rPr>
          <w:rFonts w:ascii="Times New Roman" w:eastAsia="Times New Roman" w:hAnsi="Times New Roman" w:cs="Times New Roman"/>
          <w:sz w:val="28"/>
          <w:szCs w:val="28"/>
          <w:lang w:eastAsia="ru-RU"/>
        </w:rPr>
        <w:t xml:space="preserve"> при превышении значения предельно допустимой массы транспортного средства.</w:t>
      </w:r>
    </w:p>
    <w:p w:rsidR="007F403E" w:rsidRPr="007F403E" w:rsidRDefault="007F403E" w:rsidP="007F403E">
      <w:pPr>
        <w:spacing w:after="0" w:line="240" w:lineRule="auto"/>
        <w:jc w:val="both"/>
        <w:rPr>
          <w:rFonts w:ascii="Times New Roman" w:eastAsia="Times New Roman" w:hAnsi="Times New Roman" w:cs="Times New Roman"/>
          <w:sz w:val="28"/>
          <w:szCs w:val="28"/>
          <w:lang w:eastAsia="ru-RU"/>
        </w:rPr>
      </w:pPr>
      <w:r w:rsidRPr="007F403E">
        <w:rPr>
          <w:rFonts w:ascii="Times New Roman" w:eastAsia="Times New Roman" w:hAnsi="Times New Roman" w:cs="Times New Roman"/>
          <w:sz w:val="28"/>
          <w:szCs w:val="28"/>
          <w:lang w:eastAsia="ru-RU"/>
        </w:rPr>
        <w:t>Таблица 2</w:t>
      </w:r>
    </w:p>
    <w:p w:rsidR="007F403E" w:rsidRPr="007F403E" w:rsidRDefault="007F403E" w:rsidP="007F403E">
      <w:pPr>
        <w:spacing w:after="0" w:line="240" w:lineRule="auto"/>
        <w:jc w:val="both"/>
        <w:rPr>
          <w:rFonts w:ascii="Times New Roman" w:eastAsia="Times New Roman" w:hAnsi="Times New Roman" w:cs="Times New Roman"/>
          <w:sz w:val="28"/>
          <w:szCs w:val="28"/>
          <w:lang w:eastAsia="ru-RU"/>
        </w:rPr>
      </w:pPr>
      <w:r w:rsidRPr="007F403E">
        <w:rPr>
          <w:rFonts w:ascii="Times New Roman" w:eastAsia="Times New Roman" w:hAnsi="Times New Roman" w:cs="Times New Roman"/>
          <w:sz w:val="28"/>
          <w:szCs w:val="28"/>
          <w:lang w:eastAsia="ru-RU"/>
        </w:rPr>
        <w:t>Размер вреда при превышении значений предельно допустимых</w:t>
      </w:r>
    </w:p>
    <w:p w:rsidR="007F403E" w:rsidRPr="007F403E" w:rsidRDefault="007F403E" w:rsidP="007F403E">
      <w:pPr>
        <w:spacing w:after="0" w:line="240" w:lineRule="auto"/>
        <w:jc w:val="both"/>
        <w:rPr>
          <w:rFonts w:ascii="Times New Roman" w:eastAsia="Times New Roman" w:hAnsi="Times New Roman" w:cs="Times New Roman"/>
          <w:sz w:val="28"/>
          <w:szCs w:val="28"/>
          <w:lang w:eastAsia="ru-RU"/>
        </w:rPr>
      </w:pPr>
      <w:r w:rsidRPr="007F403E">
        <w:rPr>
          <w:rFonts w:ascii="Times New Roman" w:eastAsia="Times New Roman" w:hAnsi="Times New Roman" w:cs="Times New Roman"/>
          <w:sz w:val="28"/>
          <w:szCs w:val="28"/>
          <w:lang w:eastAsia="ru-RU"/>
        </w:rPr>
        <w:t>осевых нагрузок на каждую ось транспортного средства</w:t>
      </w:r>
    </w:p>
    <w:p w:rsidR="007F403E" w:rsidRPr="007F403E" w:rsidRDefault="007F403E" w:rsidP="007F403E">
      <w:pPr>
        <w:spacing w:after="0" w:line="240" w:lineRule="auto"/>
        <w:jc w:val="both"/>
        <w:rPr>
          <w:rFonts w:ascii="Times New Roman" w:eastAsia="Times New Roman" w:hAnsi="Times New Roman" w:cs="Times New Roman"/>
          <w:sz w:val="28"/>
          <w:szCs w:val="28"/>
          <w:lang w:eastAsia="ru-RU"/>
        </w:rPr>
      </w:pPr>
      <w:r w:rsidRPr="007F403E">
        <w:rPr>
          <w:rFonts w:ascii="Times New Roman" w:eastAsia="Times New Roman" w:hAnsi="Times New Roman" w:cs="Times New Roman"/>
          <w:sz w:val="28"/>
          <w:szCs w:val="28"/>
          <w:lang w:eastAsia="ru-RU"/>
        </w:rPr>
        <w:t>Превышение предельн</w:t>
      </w:r>
      <w:proofErr w:type="gramStart"/>
      <w:r w:rsidRPr="007F403E">
        <w:rPr>
          <w:rFonts w:ascii="Times New Roman" w:eastAsia="Times New Roman" w:hAnsi="Times New Roman" w:cs="Times New Roman"/>
          <w:sz w:val="28"/>
          <w:szCs w:val="28"/>
          <w:lang w:eastAsia="ru-RU"/>
        </w:rPr>
        <w:t>о-</w:t>
      </w:r>
      <w:proofErr w:type="gramEnd"/>
      <w:r w:rsidRPr="007F403E">
        <w:rPr>
          <w:rFonts w:ascii="Times New Roman" w:eastAsia="Times New Roman" w:hAnsi="Times New Roman" w:cs="Times New Roman"/>
          <w:sz w:val="28"/>
          <w:szCs w:val="28"/>
          <w:lang w:eastAsia="ru-RU"/>
        </w:rPr>
        <w:t xml:space="preserve"> допустимых  осевых нагрузок     на ось транспортного   средства,            (процентов)               Размер вреда для транспортных средств, не   оборудованных пневматической или эквивалентной ей     подвеской,(рублей на 100 км)                                 Размер вреда для транспортных средств,    оборудованных пневматической или эквивалентной ей     подвеской, (рублей на 100 км)                                 Размер вреда в период временных ограничений в связи с неблагоприятными природно-климатическими условиями, (рублей на 100 км)</w:t>
      </w:r>
    </w:p>
    <w:p w:rsidR="007F403E" w:rsidRPr="007F403E" w:rsidRDefault="007F403E" w:rsidP="007F403E">
      <w:pPr>
        <w:spacing w:after="0" w:line="240" w:lineRule="auto"/>
        <w:jc w:val="both"/>
        <w:rPr>
          <w:rFonts w:ascii="Times New Roman" w:eastAsia="Times New Roman" w:hAnsi="Times New Roman" w:cs="Times New Roman"/>
          <w:sz w:val="28"/>
          <w:szCs w:val="28"/>
          <w:lang w:eastAsia="ru-RU"/>
        </w:rPr>
      </w:pPr>
      <w:r w:rsidRPr="007F403E">
        <w:rPr>
          <w:rFonts w:ascii="Times New Roman" w:eastAsia="Times New Roman" w:hAnsi="Times New Roman" w:cs="Times New Roman"/>
          <w:sz w:val="28"/>
          <w:szCs w:val="28"/>
          <w:lang w:eastAsia="ru-RU"/>
        </w:rPr>
        <w:lastRenderedPageBreak/>
        <w:t>До 10 925 785 5260</w:t>
      </w:r>
    </w:p>
    <w:p w:rsidR="007F403E" w:rsidRPr="007F403E" w:rsidRDefault="007F403E" w:rsidP="007F403E">
      <w:pPr>
        <w:spacing w:after="0" w:line="240" w:lineRule="auto"/>
        <w:jc w:val="both"/>
        <w:rPr>
          <w:rFonts w:ascii="Times New Roman" w:eastAsia="Times New Roman" w:hAnsi="Times New Roman" w:cs="Times New Roman"/>
          <w:sz w:val="28"/>
          <w:szCs w:val="28"/>
          <w:lang w:eastAsia="ru-RU"/>
        </w:rPr>
      </w:pPr>
      <w:r w:rsidRPr="007F403E">
        <w:rPr>
          <w:rFonts w:ascii="Times New Roman" w:eastAsia="Times New Roman" w:hAnsi="Times New Roman" w:cs="Times New Roman"/>
          <w:sz w:val="28"/>
          <w:szCs w:val="28"/>
          <w:lang w:eastAsia="ru-RU"/>
        </w:rPr>
        <w:t>От 10 до 20 1120 950 7710</w:t>
      </w:r>
    </w:p>
    <w:p w:rsidR="007F403E" w:rsidRPr="007F403E" w:rsidRDefault="007F403E" w:rsidP="007F403E">
      <w:pPr>
        <w:spacing w:after="0" w:line="240" w:lineRule="auto"/>
        <w:jc w:val="both"/>
        <w:rPr>
          <w:rFonts w:ascii="Times New Roman" w:eastAsia="Times New Roman" w:hAnsi="Times New Roman" w:cs="Times New Roman"/>
          <w:sz w:val="28"/>
          <w:szCs w:val="28"/>
          <w:lang w:eastAsia="ru-RU"/>
        </w:rPr>
      </w:pPr>
      <w:r w:rsidRPr="007F403E">
        <w:rPr>
          <w:rFonts w:ascii="Times New Roman" w:eastAsia="Times New Roman" w:hAnsi="Times New Roman" w:cs="Times New Roman"/>
          <w:sz w:val="28"/>
          <w:szCs w:val="28"/>
          <w:lang w:eastAsia="ru-RU"/>
        </w:rPr>
        <w:t>От 20 до 30 2000 1700 7710</w:t>
      </w:r>
    </w:p>
    <w:p w:rsidR="007F403E" w:rsidRPr="007F403E" w:rsidRDefault="007F403E" w:rsidP="007F403E">
      <w:pPr>
        <w:spacing w:after="0" w:line="240" w:lineRule="auto"/>
        <w:jc w:val="both"/>
        <w:rPr>
          <w:rFonts w:ascii="Times New Roman" w:eastAsia="Times New Roman" w:hAnsi="Times New Roman" w:cs="Times New Roman"/>
          <w:sz w:val="28"/>
          <w:szCs w:val="28"/>
          <w:lang w:eastAsia="ru-RU"/>
        </w:rPr>
      </w:pPr>
      <w:r w:rsidRPr="007F403E">
        <w:rPr>
          <w:rFonts w:ascii="Times New Roman" w:eastAsia="Times New Roman" w:hAnsi="Times New Roman" w:cs="Times New Roman"/>
          <w:sz w:val="28"/>
          <w:szCs w:val="28"/>
          <w:lang w:eastAsia="ru-RU"/>
        </w:rPr>
        <w:t>От 30 до 40 3125 2660 10960</w:t>
      </w:r>
    </w:p>
    <w:p w:rsidR="007F403E" w:rsidRPr="007F403E" w:rsidRDefault="007F403E" w:rsidP="007F403E">
      <w:pPr>
        <w:spacing w:after="0" w:line="240" w:lineRule="auto"/>
        <w:jc w:val="both"/>
        <w:rPr>
          <w:rFonts w:ascii="Times New Roman" w:eastAsia="Times New Roman" w:hAnsi="Times New Roman" w:cs="Times New Roman"/>
          <w:sz w:val="28"/>
          <w:szCs w:val="28"/>
          <w:lang w:eastAsia="ru-RU"/>
        </w:rPr>
      </w:pPr>
      <w:r w:rsidRPr="007F403E">
        <w:rPr>
          <w:rFonts w:ascii="Times New Roman" w:eastAsia="Times New Roman" w:hAnsi="Times New Roman" w:cs="Times New Roman"/>
          <w:sz w:val="28"/>
          <w:szCs w:val="28"/>
          <w:lang w:eastAsia="ru-RU"/>
        </w:rPr>
        <w:t>От 40 до 50 4105 3490 15190</w:t>
      </w:r>
    </w:p>
    <w:p w:rsidR="007F403E" w:rsidRPr="007F403E" w:rsidRDefault="007F403E" w:rsidP="007F403E">
      <w:pPr>
        <w:spacing w:after="0" w:line="240" w:lineRule="auto"/>
        <w:jc w:val="both"/>
        <w:rPr>
          <w:rFonts w:ascii="Times New Roman" w:eastAsia="Times New Roman" w:hAnsi="Times New Roman" w:cs="Times New Roman"/>
          <w:sz w:val="28"/>
          <w:szCs w:val="28"/>
          <w:lang w:eastAsia="ru-RU"/>
        </w:rPr>
      </w:pPr>
      <w:r w:rsidRPr="007F403E">
        <w:rPr>
          <w:rFonts w:ascii="Times New Roman" w:eastAsia="Times New Roman" w:hAnsi="Times New Roman" w:cs="Times New Roman"/>
          <w:sz w:val="28"/>
          <w:szCs w:val="28"/>
          <w:lang w:eastAsia="ru-RU"/>
        </w:rPr>
        <w:t>От 50 до 60 5215 4430 21260</w:t>
      </w:r>
    </w:p>
    <w:p w:rsidR="007F403E" w:rsidRPr="007F403E" w:rsidRDefault="007F403E" w:rsidP="007F403E">
      <w:pPr>
        <w:spacing w:after="0" w:line="240" w:lineRule="auto"/>
        <w:jc w:val="both"/>
        <w:rPr>
          <w:rFonts w:ascii="Times New Roman" w:eastAsia="Times New Roman" w:hAnsi="Times New Roman" w:cs="Times New Roman"/>
          <w:sz w:val="28"/>
          <w:szCs w:val="28"/>
          <w:lang w:eastAsia="ru-RU"/>
        </w:rPr>
      </w:pPr>
      <w:r w:rsidRPr="007F403E">
        <w:rPr>
          <w:rFonts w:ascii="Times New Roman" w:eastAsia="Times New Roman" w:hAnsi="Times New Roman" w:cs="Times New Roman"/>
          <w:sz w:val="28"/>
          <w:szCs w:val="28"/>
          <w:lang w:eastAsia="ru-RU"/>
        </w:rPr>
        <w:t>Свыше 60 по отдельному расчету &lt;*&gt;</w:t>
      </w:r>
    </w:p>
    <w:p w:rsidR="007F403E" w:rsidRPr="007F403E" w:rsidRDefault="007F403E" w:rsidP="007F403E">
      <w:pPr>
        <w:spacing w:after="0" w:line="240" w:lineRule="auto"/>
        <w:jc w:val="both"/>
        <w:rPr>
          <w:rFonts w:ascii="Times New Roman" w:eastAsia="Times New Roman" w:hAnsi="Times New Roman" w:cs="Times New Roman"/>
          <w:sz w:val="28"/>
          <w:szCs w:val="28"/>
          <w:lang w:eastAsia="ru-RU"/>
        </w:rPr>
      </w:pPr>
      <w:r w:rsidRPr="007F403E">
        <w:rPr>
          <w:rFonts w:ascii="Times New Roman" w:eastAsia="Times New Roman" w:hAnsi="Times New Roman" w:cs="Times New Roman"/>
          <w:sz w:val="28"/>
          <w:szCs w:val="28"/>
          <w:lang w:eastAsia="ru-RU"/>
        </w:rPr>
        <w:t xml:space="preserve">&lt;*&gt; Расчет размера вреда осуществляется с применением </w:t>
      </w:r>
      <w:proofErr w:type="gramStart"/>
      <w:r w:rsidRPr="007F403E">
        <w:rPr>
          <w:rFonts w:ascii="Times New Roman" w:eastAsia="Times New Roman" w:hAnsi="Times New Roman" w:cs="Times New Roman"/>
          <w:sz w:val="28"/>
          <w:szCs w:val="28"/>
          <w:lang w:eastAsia="ru-RU"/>
        </w:rPr>
        <w:t>метода математической экстраполяции значений размера вреда</w:t>
      </w:r>
      <w:proofErr w:type="gramEnd"/>
      <w:r w:rsidRPr="007F403E">
        <w:rPr>
          <w:rFonts w:ascii="Times New Roman" w:eastAsia="Times New Roman" w:hAnsi="Times New Roman" w:cs="Times New Roman"/>
          <w:sz w:val="28"/>
          <w:szCs w:val="28"/>
          <w:lang w:eastAsia="ru-RU"/>
        </w:rPr>
        <w:t xml:space="preserve"> при превышении значений предельно допустимых осевых нагрузок на каждую ось транспортного средства.</w:t>
      </w:r>
    </w:p>
    <w:p w:rsidR="00BE3CE2" w:rsidRPr="007F403E" w:rsidRDefault="00BE3CE2">
      <w:pPr>
        <w:rPr>
          <w:sz w:val="28"/>
          <w:szCs w:val="28"/>
        </w:rPr>
      </w:pPr>
    </w:p>
    <w:sectPr w:rsidR="00BE3CE2" w:rsidRPr="007F403E" w:rsidSect="00BE3C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72E64"/>
    <w:multiLevelType w:val="hybridMultilevel"/>
    <w:tmpl w:val="166212D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403E"/>
    <w:rsid w:val="000E1ADD"/>
    <w:rsid w:val="005F44AE"/>
    <w:rsid w:val="007F403E"/>
    <w:rsid w:val="00BE3CE2"/>
    <w:rsid w:val="00DF7510"/>
    <w:rsid w:val="00F73AD5"/>
    <w:rsid w:val="00FD35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C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403E"/>
    <w:pPr>
      <w:ind w:left="720"/>
      <w:contextualSpacing/>
    </w:pPr>
  </w:style>
  <w:style w:type="paragraph" w:styleId="a4">
    <w:name w:val="Balloon Text"/>
    <w:basedOn w:val="a"/>
    <w:link w:val="a5"/>
    <w:uiPriority w:val="99"/>
    <w:semiHidden/>
    <w:unhideWhenUsed/>
    <w:rsid w:val="00F73A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73A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964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1491</Words>
  <Characters>8499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2019-08-01T08:20:00Z</cp:lastPrinted>
  <dcterms:created xsi:type="dcterms:W3CDTF">2019-06-28T05:31:00Z</dcterms:created>
  <dcterms:modified xsi:type="dcterms:W3CDTF">2019-08-01T08:20:00Z</dcterms:modified>
</cp:coreProperties>
</file>