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00" w:rsidRDefault="004D7400" w:rsidP="004D7400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 ДЕПУТАТОВ НОВОШАРАПСКОГО СЕЛЬСОВЕТА</w:t>
      </w:r>
    </w:p>
    <w:p w:rsidR="004D7400" w:rsidRDefault="004D7400" w:rsidP="004D7400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НОВОШАРАПСКОГО СЕЛЬСОВЕТА</w:t>
      </w:r>
    </w:p>
    <w:p w:rsidR="004D7400" w:rsidRDefault="004D7400" w:rsidP="004D7400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4D7400" w:rsidRDefault="004D7400" w:rsidP="004D7400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4D7400" w:rsidRDefault="004D7400" w:rsidP="004D7400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4D7400" w:rsidRDefault="004D7400" w:rsidP="004D7400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4D7400" w:rsidRDefault="004D7400" w:rsidP="004D7400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4D7400" w:rsidRDefault="004D7400" w:rsidP="004D7400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4D7400" w:rsidRDefault="004D7400" w:rsidP="004D7400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4D7400" w:rsidRDefault="004D7400" w:rsidP="004D7400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4D7400" w:rsidRDefault="004D7400" w:rsidP="004D7400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4D7400" w:rsidRDefault="004D7400" w:rsidP="004D7400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4D7400" w:rsidRDefault="004D7400" w:rsidP="004D7400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4D7400" w:rsidRDefault="004D7400" w:rsidP="004D7400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4D7400" w:rsidRDefault="004D7400" w:rsidP="004D7400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4D7400" w:rsidRDefault="004D7400" w:rsidP="004D7400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4D7400" w:rsidRDefault="004D7400" w:rsidP="004D7400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4D7400" w:rsidRDefault="004D7400" w:rsidP="004D7400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4D7400" w:rsidRDefault="004D7400" w:rsidP="004D7400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4D7400" w:rsidRDefault="004D7400" w:rsidP="004D7400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4D7400" w:rsidRDefault="004D7400" w:rsidP="004D7400">
      <w:pPr>
        <w:pStyle w:val="ConsPlusTitle"/>
        <w:widowControl/>
        <w:jc w:val="center"/>
        <w:rPr>
          <w:rFonts w:ascii="Monotype Corsiva" w:hAnsi="Monotype Corsiva" w:cs="Times New Roman"/>
          <w:sz w:val="96"/>
        </w:rPr>
      </w:pPr>
      <w:r>
        <w:rPr>
          <w:rFonts w:ascii="Monotype Corsiva" w:hAnsi="Monotype Corsiva" w:cs="Times New Roman"/>
          <w:sz w:val="96"/>
        </w:rPr>
        <w:t xml:space="preserve">ПРЕСС-БЮЛЛЕТЕНЬ </w:t>
      </w:r>
    </w:p>
    <w:p w:rsidR="004D7400" w:rsidRDefault="004D7400" w:rsidP="004D7400">
      <w:pPr>
        <w:pStyle w:val="ConsPlusTitle"/>
        <w:widowControl/>
        <w:jc w:val="center"/>
        <w:rPr>
          <w:rFonts w:ascii="Monotype Corsiva" w:hAnsi="Monotype Corsiva" w:cs="Times New Roman"/>
          <w:sz w:val="96"/>
        </w:rPr>
      </w:pPr>
      <w:r>
        <w:rPr>
          <w:rFonts w:ascii="Monotype Corsiva" w:hAnsi="Monotype Corsiva" w:cs="Times New Roman"/>
          <w:sz w:val="96"/>
        </w:rPr>
        <w:t>№ 5/2</w:t>
      </w:r>
    </w:p>
    <w:p w:rsidR="004D7400" w:rsidRDefault="004D7400" w:rsidP="004D7400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21.05.2019</w:t>
      </w:r>
    </w:p>
    <w:p w:rsidR="004D7400" w:rsidRPr="00ED7D23" w:rsidRDefault="004D7400" w:rsidP="004D74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D7400" w:rsidRDefault="004D7400" w:rsidP="004D7400"/>
    <w:p w:rsidR="004D7400" w:rsidRDefault="004D7400" w:rsidP="004D7400"/>
    <w:p w:rsidR="004D7400" w:rsidRDefault="004D7400" w:rsidP="004D7400"/>
    <w:p w:rsidR="004D7400" w:rsidRDefault="004D7400" w:rsidP="004D7400"/>
    <w:p w:rsidR="004D7400" w:rsidRDefault="004D7400" w:rsidP="004D7400"/>
    <w:p w:rsidR="004D7400" w:rsidRDefault="004D7400" w:rsidP="004D7400"/>
    <w:p w:rsidR="004D7400" w:rsidRDefault="004D7400" w:rsidP="004D7400"/>
    <w:p w:rsidR="004D7400" w:rsidRDefault="004D7400" w:rsidP="004D7400"/>
    <w:p w:rsidR="004D7400" w:rsidRDefault="004D7400" w:rsidP="004D7400"/>
    <w:p w:rsidR="00000000" w:rsidRDefault="004D7400"/>
    <w:p w:rsidR="004D7400" w:rsidRDefault="004D7400"/>
    <w:p w:rsidR="004D7400" w:rsidRDefault="004D7400"/>
    <w:p w:rsidR="004D7400" w:rsidRDefault="004D7400"/>
    <w:p w:rsidR="004D7400" w:rsidRDefault="004D7400" w:rsidP="004D740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>НЕДЕЛЬНАЯ СВОДКА ГИБДД</w:t>
      </w:r>
    </w:p>
    <w:p w:rsidR="004D7400" w:rsidRPr="0001082D" w:rsidRDefault="004D7400" w:rsidP="004D740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4D7400" w:rsidRPr="00026E3B" w:rsidRDefault="004D7400" w:rsidP="004D74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6E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11 </w:t>
      </w:r>
      <w:r w:rsidRPr="00026E3B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026E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мая </w:t>
      </w:r>
      <w:r w:rsidRPr="00026E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2019 года на территории района </w:t>
      </w:r>
      <w:r w:rsidRPr="00026E3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26E3B">
        <w:rPr>
          <w:rFonts w:ascii="Times New Roman" w:eastAsia="Calibri" w:hAnsi="Times New Roman" w:cs="Times New Roman"/>
          <w:color w:val="000000"/>
          <w:sz w:val="24"/>
          <w:szCs w:val="24"/>
        </w:rPr>
        <w:t>ыявлено</w:t>
      </w:r>
      <w:r w:rsidRPr="00026E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165 </w:t>
      </w:r>
      <w:r w:rsidRPr="00026E3B">
        <w:rPr>
          <w:rFonts w:ascii="Times New Roman" w:hAnsi="Times New Roman" w:cs="Times New Roman"/>
          <w:sz w:val="24"/>
          <w:szCs w:val="24"/>
        </w:rPr>
        <w:t>административных право</w:t>
      </w:r>
      <w:r w:rsidRPr="00026E3B">
        <w:rPr>
          <w:rFonts w:ascii="Times New Roman" w:eastAsia="Calibri" w:hAnsi="Times New Roman" w:cs="Times New Roman"/>
          <w:sz w:val="24"/>
          <w:szCs w:val="24"/>
        </w:rPr>
        <w:t>нарушений</w:t>
      </w:r>
      <w:r w:rsidRPr="00026E3B">
        <w:rPr>
          <w:rFonts w:ascii="Times New Roman" w:hAnsi="Times New Roman" w:cs="Times New Roman"/>
          <w:sz w:val="24"/>
          <w:szCs w:val="24"/>
        </w:rPr>
        <w:t xml:space="preserve"> в области дорожного движения</w:t>
      </w:r>
      <w:r w:rsidRPr="00026E3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7 </w:t>
      </w:r>
      <w:r w:rsidRPr="00026E3B">
        <w:rPr>
          <w:rFonts w:ascii="Times New Roman" w:hAnsi="Times New Roman" w:cs="Times New Roman"/>
          <w:sz w:val="24"/>
          <w:szCs w:val="24"/>
        </w:rPr>
        <w:t>водител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26E3B">
        <w:rPr>
          <w:rFonts w:ascii="Times New Roman" w:eastAsia="Calibri" w:hAnsi="Times New Roman" w:cs="Times New Roman"/>
          <w:sz w:val="24"/>
          <w:szCs w:val="24"/>
        </w:rPr>
        <w:t xml:space="preserve"> управляли транспортными</w:t>
      </w:r>
      <w:r w:rsidRPr="00026E3B">
        <w:rPr>
          <w:rFonts w:ascii="Times New Roman" w:hAnsi="Times New Roman" w:cs="Times New Roman"/>
          <w:sz w:val="24"/>
          <w:szCs w:val="24"/>
        </w:rPr>
        <w:t xml:space="preserve"> средствами</w:t>
      </w:r>
      <w:r w:rsidRPr="00026E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6E3B">
        <w:rPr>
          <w:rFonts w:ascii="Times New Roman" w:hAnsi="Times New Roman" w:cs="Times New Roman"/>
          <w:sz w:val="24"/>
          <w:szCs w:val="24"/>
        </w:rPr>
        <w:t>в состоянии</w:t>
      </w:r>
      <w:r w:rsidRPr="00026E3B">
        <w:rPr>
          <w:rFonts w:ascii="Times New Roman" w:eastAsia="Calibri" w:hAnsi="Times New Roman" w:cs="Times New Roman"/>
          <w:sz w:val="24"/>
          <w:szCs w:val="24"/>
        </w:rPr>
        <w:t xml:space="preserve"> опьянения, </w:t>
      </w:r>
      <w:r>
        <w:rPr>
          <w:rFonts w:ascii="Times New Roman" w:hAnsi="Times New Roman" w:cs="Times New Roman"/>
          <w:sz w:val="24"/>
          <w:szCs w:val="24"/>
        </w:rPr>
        <w:t xml:space="preserve">28 </w:t>
      </w:r>
      <w:r w:rsidRPr="00026E3B">
        <w:rPr>
          <w:rFonts w:ascii="Times New Roman" w:eastAsia="Calibri" w:hAnsi="Times New Roman" w:cs="Times New Roman"/>
          <w:sz w:val="24"/>
          <w:szCs w:val="24"/>
        </w:rPr>
        <w:t>водителей нарушили правила перевозки детей,</w:t>
      </w:r>
      <w:r w:rsidRPr="001C7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 водителя допустили</w:t>
      </w:r>
      <w:r w:rsidRPr="00353AD4">
        <w:rPr>
          <w:rFonts w:ascii="Times New Roman" w:eastAsia="Calibri" w:hAnsi="Times New Roman" w:cs="Times New Roman"/>
          <w:sz w:val="24"/>
          <w:szCs w:val="24"/>
        </w:rPr>
        <w:t xml:space="preserve"> выезд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полосу встречного движения, </w:t>
      </w:r>
      <w:r w:rsidRPr="00026E3B">
        <w:rPr>
          <w:rFonts w:ascii="Times New Roman" w:eastAsia="Calibri" w:hAnsi="Times New Roman" w:cs="Times New Roman"/>
          <w:sz w:val="24"/>
          <w:szCs w:val="24"/>
        </w:rPr>
        <w:t>за управлением</w:t>
      </w:r>
      <w:r w:rsidRPr="00026E3B">
        <w:rPr>
          <w:rFonts w:ascii="Times New Roman" w:hAnsi="Times New Roman" w:cs="Times New Roman"/>
          <w:sz w:val="24"/>
          <w:szCs w:val="24"/>
        </w:rPr>
        <w:t xml:space="preserve"> автомототранспортом без соответствующих документов к административной ответственности привлечено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026E3B">
        <w:rPr>
          <w:rFonts w:ascii="Times New Roman" w:hAnsi="Times New Roman" w:cs="Times New Roman"/>
          <w:sz w:val="24"/>
          <w:szCs w:val="24"/>
        </w:rPr>
        <w:t>водител</w:t>
      </w:r>
      <w:r>
        <w:rPr>
          <w:rFonts w:ascii="Times New Roman" w:hAnsi="Times New Roman" w:cs="Times New Roman"/>
          <w:sz w:val="24"/>
          <w:szCs w:val="24"/>
        </w:rPr>
        <w:t>я.</w:t>
      </w:r>
      <w:proofErr w:type="gramEnd"/>
    </w:p>
    <w:p w:rsidR="004D7400" w:rsidRDefault="004D7400" w:rsidP="004D74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400" w:rsidRDefault="004D7400" w:rsidP="004D740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4D7400" w:rsidRPr="003A141E" w:rsidRDefault="004D7400" w:rsidP="004D740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2A0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400" w:rsidRDefault="004D7400" w:rsidP="004D7400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</w:rPr>
      </w:pPr>
      <w:r w:rsidRPr="00D42A61">
        <w:rPr>
          <w:rStyle w:val="HTML"/>
          <w:rFonts w:ascii="Times New Roman" w:eastAsiaTheme="minorHAnsi" w:hAnsi="Times New Roman" w:cs="Times New Roman"/>
          <w:sz w:val="28"/>
        </w:rPr>
        <w:t xml:space="preserve">По итогам </w:t>
      </w:r>
      <w:r>
        <w:rPr>
          <w:rStyle w:val="HTML"/>
          <w:rFonts w:ascii="Times New Roman" w:eastAsiaTheme="minorHAnsi" w:hAnsi="Times New Roman" w:cs="Times New Roman"/>
          <w:sz w:val="28"/>
        </w:rPr>
        <w:t>четырех</w:t>
      </w:r>
      <w:r w:rsidRPr="00D42A61">
        <w:rPr>
          <w:rStyle w:val="HTML"/>
          <w:rFonts w:ascii="Times New Roman" w:eastAsiaTheme="minorHAnsi" w:hAnsi="Times New Roman" w:cs="Times New Roman"/>
          <w:sz w:val="28"/>
        </w:rPr>
        <w:t xml:space="preserve"> месяцев 2019 года на территории Новосибирской области зарегистрировано </w:t>
      </w:r>
      <w:r>
        <w:rPr>
          <w:rStyle w:val="HTML"/>
          <w:rFonts w:ascii="Times New Roman" w:eastAsiaTheme="minorHAnsi" w:hAnsi="Times New Roman" w:cs="Times New Roman"/>
          <w:sz w:val="28"/>
        </w:rPr>
        <w:t>657</w:t>
      </w:r>
      <w:r w:rsidRPr="00D42A61">
        <w:rPr>
          <w:rStyle w:val="HTML"/>
          <w:rFonts w:ascii="Times New Roman" w:eastAsiaTheme="minorHAnsi" w:hAnsi="Times New Roman" w:cs="Times New Roman"/>
          <w:sz w:val="28"/>
        </w:rPr>
        <w:t xml:space="preserve"> ДТП </w:t>
      </w:r>
      <w:r>
        <w:rPr>
          <w:rStyle w:val="HTML"/>
          <w:rFonts w:ascii="Times New Roman" w:eastAsiaTheme="minorHAnsi" w:hAnsi="Times New Roman" w:cs="Times New Roman"/>
          <w:sz w:val="28"/>
        </w:rPr>
        <w:t>(+12</w:t>
      </w:r>
      <w:r w:rsidRPr="00D42A61">
        <w:rPr>
          <w:rStyle w:val="HTML"/>
          <w:rFonts w:ascii="Times New Roman" w:eastAsiaTheme="minorHAnsi" w:hAnsi="Times New Roman" w:cs="Times New Roman"/>
          <w:sz w:val="28"/>
        </w:rPr>
        <w:t>%), в которых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52</w:t>
      </w:r>
      <w:r w:rsidRPr="00D42A61">
        <w:rPr>
          <w:rStyle w:val="HTML"/>
          <w:rFonts w:ascii="Times New Roman" w:eastAsiaTheme="minorHAnsi" w:hAnsi="Times New Roman" w:cs="Times New Roman"/>
          <w:sz w:val="28"/>
        </w:rPr>
        <w:t xml:space="preserve"> человека погибло 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</w:t>
      </w:r>
      <w:r w:rsidRPr="00D42A61">
        <w:rPr>
          <w:rStyle w:val="HTML"/>
          <w:rFonts w:ascii="Times New Roman" w:eastAsiaTheme="minorHAnsi" w:hAnsi="Times New Roman" w:cs="Times New Roman"/>
          <w:sz w:val="28"/>
        </w:rPr>
        <w:t>(-</w:t>
      </w:r>
      <w:r>
        <w:rPr>
          <w:rStyle w:val="HTML"/>
          <w:rFonts w:ascii="Times New Roman" w:eastAsiaTheme="minorHAnsi" w:hAnsi="Times New Roman" w:cs="Times New Roman"/>
          <w:sz w:val="28"/>
        </w:rPr>
        <w:t>22.4</w:t>
      </w:r>
      <w:r w:rsidRPr="00D42A61">
        <w:rPr>
          <w:rStyle w:val="HTML"/>
          <w:rFonts w:ascii="Times New Roman" w:eastAsiaTheme="minorHAnsi" w:hAnsi="Times New Roman" w:cs="Times New Roman"/>
          <w:sz w:val="28"/>
        </w:rPr>
        <w:t xml:space="preserve">%) и 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878 </w:t>
      </w:r>
      <w:r w:rsidRPr="00D42A61">
        <w:rPr>
          <w:rStyle w:val="HTML"/>
          <w:rFonts w:ascii="Times New Roman" w:eastAsiaTheme="minorHAnsi" w:hAnsi="Times New Roman" w:cs="Times New Roman"/>
          <w:sz w:val="28"/>
        </w:rPr>
        <w:t>получили травмы различной степени тяжести (</w:t>
      </w:r>
      <w:r>
        <w:rPr>
          <w:rStyle w:val="HTML"/>
          <w:rFonts w:ascii="Times New Roman" w:eastAsiaTheme="minorHAnsi" w:hAnsi="Times New Roman" w:cs="Times New Roman"/>
          <w:sz w:val="28"/>
        </w:rPr>
        <w:t>+17.7</w:t>
      </w:r>
      <w:r w:rsidRPr="00D42A61">
        <w:rPr>
          <w:rStyle w:val="HTML"/>
          <w:rFonts w:ascii="Times New Roman" w:eastAsiaTheme="minorHAnsi" w:hAnsi="Times New Roman" w:cs="Times New Roman"/>
          <w:sz w:val="28"/>
        </w:rPr>
        <w:t xml:space="preserve">%). </w:t>
      </w:r>
      <w:r>
        <w:rPr>
          <w:rStyle w:val="HTML"/>
          <w:rFonts w:ascii="Times New Roman" w:eastAsiaTheme="minorHAnsi" w:hAnsi="Times New Roman" w:cs="Times New Roman"/>
          <w:sz w:val="28"/>
        </w:rPr>
        <w:t>На трассах регионального и федерального значения погибло 24 человека, что составляет 46.2% от общего числа погибших на территории региона.</w:t>
      </w:r>
    </w:p>
    <w:p w:rsidR="004D7400" w:rsidRDefault="004D7400" w:rsidP="004D7400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</w:rPr>
      </w:pPr>
      <w:proofErr w:type="gramStart"/>
      <w:r w:rsidRPr="00D42A61">
        <w:rPr>
          <w:rStyle w:val="HTML"/>
          <w:rFonts w:ascii="Times New Roman" w:eastAsiaTheme="minorHAnsi" w:hAnsi="Times New Roman" w:cs="Times New Roman"/>
          <w:sz w:val="28"/>
        </w:rPr>
        <w:t>В связи с чем, в целях усиления охраны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 общественного порядка,</w:t>
      </w:r>
      <w:r w:rsidRPr="00B6019A">
        <w:rPr>
          <w:rFonts w:ascii="Times New Roman" w:hAnsi="Times New Roman" w:cs="Times New Roman"/>
          <w:sz w:val="28"/>
          <w:szCs w:val="20"/>
        </w:rPr>
        <w:br/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стабилизации обстановки с аварийностью, недопущения ДТП и снижения</w:t>
      </w:r>
      <w:r w:rsidRPr="00B6019A">
        <w:rPr>
          <w:rFonts w:ascii="Times New Roman" w:hAnsi="Times New Roman" w:cs="Times New Roman"/>
          <w:sz w:val="28"/>
          <w:szCs w:val="20"/>
        </w:rPr>
        <w:br/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тяжести их последствий, пресечения нарушений ПДД, являющихся основными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Style w:val="HTML"/>
          <w:rFonts w:ascii="Times New Roman" w:eastAsiaTheme="minorHAnsi" w:hAnsi="Times New Roman" w:cs="Times New Roman"/>
          <w:sz w:val="28"/>
        </w:rPr>
        <w:t>причинами совершения ДТП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 на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трассах регионального  и федерального значения, на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 территории Новосибирской области </w:t>
      </w:r>
      <w:r>
        <w:rPr>
          <w:rStyle w:val="HTML"/>
          <w:rFonts w:ascii="Times New Roman" w:eastAsiaTheme="minorHAnsi" w:hAnsi="Times New Roman" w:cs="Times New Roman"/>
          <w:sz w:val="28"/>
        </w:rPr>
        <w:t>пройдет специальное профилактическо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е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мероприятие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 под условным названием "</w:t>
      </w:r>
      <w:r>
        <w:rPr>
          <w:rStyle w:val="HTML"/>
          <w:rFonts w:ascii="Times New Roman" w:eastAsiaTheme="minorHAnsi" w:hAnsi="Times New Roman" w:cs="Times New Roman"/>
          <w:sz w:val="28"/>
        </w:rPr>
        <w:t>Трасса-Негабарит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"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(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в период с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22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по 29 мая 2019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 года</w:t>
      </w:r>
      <w:r>
        <w:rPr>
          <w:rStyle w:val="HTML"/>
          <w:rFonts w:ascii="Times New Roman" w:eastAsiaTheme="minorHAnsi" w:hAnsi="Times New Roman" w:cs="Times New Roman"/>
          <w:sz w:val="28"/>
        </w:rPr>
        <w:t>)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.</w:t>
      </w:r>
      <w:proofErr w:type="gramEnd"/>
    </w:p>
    <w:p w:rsidR="004D7400" w:rsidRDefault="004D7400" w:rsidP="004D7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0349">
        <w:rPr>
          <w:rFonts w:ascii="Times New Roman" w:hAnsi="Times New Roman" w:cs="Times New Roman"/>
          <w:sz w:val="28"/>
          <w:szCs w:val="24"/>
        </w:rPr>
        <w:t>Госавтоинспекция призывает участников дорожного движения соблюдать ПДД РФ</w:t>
      </w:r>
      <w:r>
        <w:rPr>
          <w:rFonts w:ascii="Times New Roman" w:hAnsi="Times New Roman" w:cs="Times New Roman"/>
          <w:sz w:val="28"/>
          <w:szCs w:val="24"/>
        </w:rPr>
        <w:t xml:space="preserve"> на автодорогах федерального и регионального значения, не допускать нарушения выезда на полосу встречного движения, соблюдать скоростной режим и не нарушать расположение транспортных средств на проезжей части.</w:t>
      </w:r>
    </w:p>
    <w:p w:rsidR="004D7400" w:rsidRDefault="004D7400" w:rsidP="004D7400">
      <w:pPr>
        <w:jc w:val="center"/>
      </w:pPr>
      <w:r w:rsidRPr="007B0B1D">
        <w:rPr>
          <w:noProof/>
        </w:rPr>
        <w:drawing>
          <wp:inline distT="0" distB="0" distL="0" distR="0">
            <wp:extent cx="4618853" cy="2379279"/>
            <wp:effectExtent l="19050" t="0" r="0" b="0"/>
            <wp:docPr id="4" name="Рисунок 1" descr="Z:\Подразделения\Отделы ГИБДД\Ордынский\Головина А.Н\IMG-20190520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Подразделения\Отделы ГИБДД\Ордынский\Головина А.Н\IMG-20190520-WA00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853" cy="2379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400" w:rsidRPr="004D7400" w:rsidRDefault="004D7400" w:rsidP="004D7400">
      <w:pPr>
        <w:tabs>
          <w:tab w:val="left" w:pos="792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D7400">
        <w:rPr>
          <w:rFonts w:ascii="Times New Roman" w:hAnsi="Times New Roman" w:cs="Times New Roman"/>
          <w:sz w:val="16"/>
          <w:szCs w:val="16"/>
        </w:rPr>
        <w:t>633270, Новый Шарап, ул. Космонавтов 5, тел. 40-837</w:t>
      </w:r>
    </w:p>
    <w:p w:rsidR="004D7400" w:rsidRPr="004D7400" w:rsidRDefault="004D7400" w:rsidP="004D7400">
      <w:pPr>
        <w:tabs>
          <w:tab w:val="left" w:pos="792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D7400">
        <w:rPr>
          <w:rFonts w:ascii="Times New Roman" w:hAnsi="Times New Roman" w:cs="Times New Roman"/>
          <w:sz w:val="16"/>
          <w:szCs w:val="16"/>
        </w:rPr>
        <w:t>Учредители Совет депутатов и администрация Новошарапского сельсовета</w:t>
      </w:r>
    </w:p>
    <w:p w:rsidR="004D7400" w:rsidRPr="004D7400" w:rsidRDefault="004D7400" w:rsidP="004D7400">
      <w:pPr>
        <w:tabs>
          <w:tab w:val="left" w:pos="792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D7400">
        <w:rPr>
          <w:rFonts w:ascii="Times New Roman" w:hAnsi="Times New Roman" w:cs="Times New Roman"/>
          <w:sz w:val="16"/>
          <w:szCs w:val="16"/>
        </w:rPr>
        <w:t>Отпечатано в администрации Новошарапского сельсовета  заказ 2, Тираж 50 экз.</w:t>
      </w:r>
    </w:p>
    <w:p w:rsidR="004D7400" w:rsidRPr="004D7400" w:rsidRDefault="004D7400" w:rsidP="004D7400">
      <w:pPr>
        <w:tabs>
          <w:tab w:val="left" w:pos="792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D7400">
        <w:rPr>
          <w:rFonts w:ascii="Times New Roman" w:hAnsi="Times New Roman" w:cs="Times New Roman"/>
          <w:sz w:val="16"/>
          <w:szCs w:val="16"/>
        </w:rPr>
        <w:t xml:space="preserve"> Пресс-бюллетень распространяется бесплатно.</w:t>
      </w:r>
    </w:p>
    <w:p w:rsidR="004D7400" w:rsidRDefault="004D7400"/>
    <w:sectPr w:rsidR="004D7400" w:rsidSect="004D740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400"/>
    <w:rsid w:val="004D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74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4D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4D7400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D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4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1648</Characters>
  <Application>Microsoft Office Word</Application>
  <DocSecurity>0</DocSecurity>
  <Lines>13</Lines>
  <Paragraphs>3</Paragraphs>
  <ScaleCrop>false</ScaleCrop>
  <Company>Grizli777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2019-05-21T07:52:00Z</cp:lastPrinted>
  <dcterms:created xsi:type="dcterms:W3CDTF">2019-05-21T07:50:00Z</dcterms:created>
  <dcterms:modified xsi:type="dcterms:W3CDTF">2019-05-21T07:52:00Z</dcterms:modified>
</cp:coreProperties>
</file>