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3A" w:rsidRDefault="00397D3A" w:rsidP="00397D3A">
      <w:pPr>
        <w:jc w:val="center"/>
        <w:rPr>
          <w:b/>
        </w:rPr>
      </w:pPr>
    </w:p>
    <w:p w:rsidR="0065569E" w:rsidRDefault="0065569E" w:rsidP="006556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АДМИНИСТРАЦИЯ                                                          НОВОШАРАПСКОГО  СЕЛЬСОВЕТА                                        ОРДЫНСКОГО  РАЙОНА НОВОСИБИРСКОЙ  ОБЛАСТИ</w:t>
      </w:r>
    </w:p>
    <w:p w:rsidR="0065569E" w:rsidRDefault="0065569E" w:rsidP="0065569E">
      <w:pPr>
        <w:jc w:val="center"/>
        <w:rPr>
          <w:rFonts w:ascii="Arial" w:hAnsi="Arial" w:cs="Arial"/>
          <w:sz w:val="28"/>
          <w:szCs w:val="28"/>
        </w:rPr>
      </w:pPr>
    </w:p>
    <w:p w:rsidR="0065569E" w:rsidRDefault="0065569E" w:rsidP="006556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65569E" w:rsidRDefault="0065569E" w:rsidP="006556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569E" w:rsidRDefault="0065569E" w:rsidP="0065569E">
      <w:pPr>
        <w:keepNext/>
        <w:jc w:val="center"/>
        <w:outlineLvl w:val="5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8A008C">
        <w:rPr>
          <w:sz w:val="28"/>
          <w:szCs w:val="28"/>
          <w:u w:val="single"/>
        </w:rPr>
        <w:t>25.07</w:t>
      </w:r>
      <w:r>
        <w:rPr>
          <w:sz w:val="28"/>
          <w:szCs w:val="28"/>
          <w:u w:val="single"/>
        </w:rPr>
        <w:t>.2017г.</w:t>
      </w:r>
      <w:r>
        <w:rPr>
          <w:sz w:val="28"/>
          <w:szCs w:val="28"/>
        </w:rPr>
        <w:t xml:space="preserve"> № </w:t>
      </w:r>
      <w:r w:rsidR="00616F9E">
        <w:rPr>
          <w:sz w:val="28"/>
          <w:szCs w:val="28"/>
        </w:rPr>
        <w:t>82</w:t>
      </w:r>
    </w:p>
    <w:p w:rsidR="00E870DF" w:rsidRPr="00B2580B" w:rsidRDefault="00E870DF" w:rsidP="00E870DF">
      <w:pPr>
        <w:keepNext/>
        <w:jc w:val="center"/>
        <w:outlineLvl w:val="5"/>
        <w:rPr>
          <w:b/>
        </w:rPr>
      </w:pPr>
    </w:p>
    <w:p w:rsidR="000D1951" w:rsidRPr="0065569E" w:rsidRDefault="0065569E" w:rsidP="0065569E">
      <w:pPr>
        <w:ind w:firstLine="426"/>
        <w:jc w:val="center"/>
        <w:rPr>
          <w:sz w:val="28"/>
          <w:szCs w:val="28"/>
        </w:rPr>
      </w:pPr>
      <w:r w:rsidRPr="0065569E">
        <w:rPr>
          <w:sz w:val="28"/>
          <w:szCs w:val="28"/>
        </w:rPr>
        <w:t>Об утверждении Порядка проведения общественных обсуждений проектов муниципальной программы</w:t>
      </w:r>
      <w:r w:rsidR="008A008C">
        <w:rPr>
          <w:sz w:val="28"/>
          <w:szCs w:val="28"/>
        </w:rPr>
        <w:t xml:space="preserve"> «Формирование современной городской среды на территории Новошарапского сельсовета Ордынского района Новосибирской области на 2018-2022 год»</w:t>
      </w:r>
    </w:p>
    <w:p w:rsidR="000D1951" w:rsidRPr="00CD3668" w:rsidRDefault="000D1951" w:rsidP="00FA78C7">
      <w:pPr>
        <w:ind w:firstLine="708"/>
        <w:jc w:val="both"/>
        <w:rPr>
          <w:szCs w:val="24"/>
        </w:rPr>
      </w:pPr>
    </w:p>
    <w:p w:rsidR="007D5AAE" w:rsidRDefault="007D5AAE" w:rsidP="007D5AAE">
      <w:pPr>
        <w:jc w:val="both"/>
        <w:rPr>
          <w:szCs w:val="24"/>
        </w:rPr>
      </w:pPr>
      <w:r w:rsidRPr="00CD3668">
        <w:rPr>
          <w:szCs w:val="24"/>
        </w:rPr>
        <w:t xml:space="preserve">            В соответствии с Уставом </w:t>
      </w:r>
      <w:r w:rsidR="0065569E">
        <w:rPr>
          <w:szCs w:val="24"/>
        </w:rPr>
        <w:t>администрации Новошарапского сельсовета Ордынского района</w:t>
      </w:r>
      <w:r w:rsidRPr="00CD3668">
        <w:rPr>
          <w:szCs w:val="24"/>
        </w:rPr>
        <w:t xml:space="preserve">  </w:t>
      </w:r>
      <w:r w:rsidR="00E870DF">
        <w:rPr>
          <w:szCs w:val="24"/>
        </w:rPr>
        <w:t xml:space="preserve">Новосибирской </w:t>
      </w:r>
      <w:r w:rsidRPr="00CD3668">
        <w:rPr>
          <w:szCs w:val="24"/>
        </w:rPr>
        <w:t xml:space="preserve">области, </w:t>
      </w:r>
      <w:r w:rsidR="008E700C">
        <w:t>и решением Совета депутатов Новошарапского сельсовета Ордынского района Новосибирской области от 23.07.07 г. № 21-1 «О Положении о публичных слушаниях в Новошарапском сельсовете Ордынского района Новосибирской области»</w:t>
      </w:r>
      <w:r w:rsidRPr="00CD3668">
        <w:rPr>
          <w:szCs w:val="24"/>
          <w:lang w:eastAsia="en-US"/>
        </w:rPr>
        <w:t xml:space="preserve">, руководствуясь положениями Паспорта приоритетного проекта «Формирование комфортной городской среды», </w:t>
      </w:r>
      <w:r w:rsidRPr="00CD3668">
        <w:rPr>
          <w:szCs w:val="24"/>
        </w:rPr>
        <w:t>утвержденного президиумом Совета при Президенте Российской Федерации по стратегическому развитию и приоритетным проектам (протокол от 21.11.2016 № 10),</w:t>
      </w:r>
    </w:p>
    <w:p w:rsidR="0065569E" w:rsidRPr="00CD3668" w:rsidRDefault="0065569E" w:rsidP="007D5AAE">
      <w:pPr>
        <w:jc w:val="both"/>
        <w:rPr>
          <w:szCs w:val="24"/>
        </w:rPr>
      </w:pPr>
    </w:p>
    <w:p w:rsidR="00E870DF" w:rsidRDefault="00E870DF" w:rsidP="00E870DF">
      <w:pPr>
        <w:keepNext/>
        <w:ind w:firstLine="720"/>
        <w:jc w:val="both"/>
        <w:outlineLvl w:val="5"/>
      </w:pPr>
      <w:r w:rsidRPr="00B2580B">
        <w:t>ПОСТАНОВЛЯЮ:</w:t>
      </w:r>
    </w:p>
    <w:p w:rsidR="0065569E" w:rsidRPr="00B2580B" w:rsidRDefault="0065569E" w:rsidP="00E870DF">
      <w:pPr>
        <w:keepNext/>
        <w:ind w:firstLine="720"/>
        <w:jc w:val="both"/>
        <w:outlineLvl w:val="5"/>
      </w:pPr>
    </w:p>
    <w:p w:rsidR="000D1951" w:rsidRPr="00CD3668" w:rsidRDefault="00CD3668" w:rsidP="00781A80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0D1951" w:rsidRPr="00CD3668">
        <w:rPr>
          <w:szCs w:val="24"/>
        </w:rPr>
        <w:t xml:space="preserve">1. </w:t>
      </w:r>
      <w:r w:rsidR="007D5AAE" w:rsidRPr="00CD3668">
        <w:rPr>
          <w:szCs w:val="24"/>
        </w:rPr>
        <w:t>Согласовать</w:t>
      </w:r>
      <w:r w:rsidR="000D1951" w:rsidRPr="00CD3668">
        <w:rPr>
          <w:szCs w:val="24"/>
        </w:rPr>
        <w:t xml:space="preserve"> </w:t>
      </w:r>
      <w:r>
        <w:rPr>
          <w:szCs w:val="24"/>
        </w:rPr>
        <w:t>П</w:t>
      </w:r>
      <w:r w:rsidR="000D1951" w:rsidRPr="00CD3668">
        <w:rPr>
          <w:szCs w:val="24"/>
        </w:rPr>
        <w:t xml:space="preserve">орядок работы 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программы </w:t>
      </w:r>
      <w:r w:rsidR="008A008C" w:rsidRPr="008A008C">
        <w:rPr>
          <w:szCs w:val="24"/>
        </w:rPr>
        <w:t>«Формирование современной городской среды на территории Новошарапского сельсовета Ордынского района Новосибирской области на 2018-2022 год»</w:t>
      </w:r>
      <w:r w:rsidR="008A008C">
        <w:rPr>
          <w:sz w:val="28"/>
          <w:szCs w:val="28"/>
        </w:rPr>
        <w:t xml:space="preserve"> </w:t>
      </w:r>
      <w:r w:rsidR="000D1951" w:rsidRPr="00CD3668">
        <w:rPr>
          <w:szCs w:val="24"/>
        </w:rPr>
        <w:t xml:space="preserve">  согласно </w:t>
      </w:r>
      <w:r w:rsidR="00E870DF">
        <w:rPr>
          <w:szCs w:val="24"/>
        </w:rPr>
        <w:t>П</w:t>
      </w:r>
      <w:r w:rsidR="000D1951" w:rsidRPr="00CD3668">
        <w:rPr>
          <w:szCs w:val="24"/>
        </w:rPr>
        <w:t xml:space="preserve">риложению 1. </w:t>
      </w:r>
    </w:p>
    <w:p w:rsidR="000D1951" w:rsidRPr="00CD3668" w:rsidRDefault="00CD3668" w:rsidP="00781A80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0D1951" w:rsidRPr="00CD3668">
        <w:rPr>
          <w:szCs w:val="24"/>
        </w:rPr>
        <w:t xml:space="preserve">2. </w:t>
      </w:r>
      <w:r w:rsidR="007D5AAE" w:rsidRPr="00CD3668">
        <w:rPr>
          <w:szCs w:val="24"/>
        </w:rPr>
        <w:t>Согласовать</w:t>
      </w:r>
      <w:r w:rsidR="003B7F7F" w:rsidRPr="00CD3668">
        <w:rPr>
          <w:szCs w:val="24"/>
        </w:rPr>
        <w:t xml:space="preserve"> состав</w:t>
      </w:r>
      <w:r w:rsidR="000D1951" w:rsidRPr="00CD3668">
        <w:rPr>
          <w:szCs w:val="24"/>
        </w:rPr>
        <w:t xml:space="preserve"> </w:t>
      </w:r>
      <w:r>
        <w:rPr>
          <w:szCs w:val="24"/>
        </w:rPr>
        <w:t>О</w:t>
      </w:r>
      <w:r w:rsidR="000D1951" w:rsidRPr="00CD3668">
        <w:rPr>
          <w:szCs w:val="24"/>
        </w:rPr>
        <w:t>бщественн</w:t>
      </w:r>
      <w:r w:rsidR="003B7F7F" w:rsidRPr="00CD3668">
        <w:rPr>
          <w:szCs w:val="24"/>
        </w:rPr>
        <w:t>ой</w:t>
      </w:r>
      <w:r w:rsidR="000D1951" w:rsidRPr="00CD3668">
        <w:rPr>
          <w:szCs w:val="24"/>
        </w:rPr>
        <w:t xml:space="preserve"> комиссии из представителей органов местного самоуправления, политических партий и движений, общественных организаций, иных лиц для организации обсуждения, проведения комиссионной оценки предложений заинтересованных лиц, а также для осуществления контроля за реализацией программы </w:t>
      </w:r>
      <w:r w:rsidR="008A008C" w:rsidRPr="008A008C">
        <w:rPr>
          <w:szCs w:val="24"/>
        </w:rPr>
        <w:t>«Формирование современной городской среды на территории Новошарапского сельсовета Ордынского района Новосибирской области на 2018-2022 год»</w:t>
      </w:r>
      <w:r w:rsidR="008A008C">
        <w:rPr>
          <w:sz w:val="28"/>
          <w:szCs w:val="28"/>
        </w:rPr>
        <w:t xml:space="preserve"> </w:t>
      </w:r>
      <w:r w:rsidR="000D1951" w:rsidRPr="00CD3668">
        <w:rPr>
          <w:szCs w:val="24"/>
        </w:rPr>
        <w:t xml:space="preserve">согласно приложению 2. </w:t>
      </w:r>
    </w:p>
    <w:p w:rsidR="0065569E" w:rsidRPr="007678CD" w:rsidRDefault="0065569E" w:rsidP="00781A80">
      <w:pPr>
        <w:pStyle w:val="af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szCs w:val="24"/>
        </w:rPr>
        <w:t xml:space="preserve">      3.</w:t>
      </w:r>
      <w:r w:rsidR="00BD1934" w:rsidRPr="00CD3668">
        <w:rPr>
          <w:szCs w:val="24"/>
        </w:rPr>
        <w:t xml:space="preserve">      </w:t>
      </w:r>
      <w:r w:rsidRPr="007678CD">
        <w:rPr>
          <w:rFonts w:ascii="Times New Roman" w:hAnsi="Times New Roman"/>
          <w:sz w:val="24"/>
          <w:szCs w:val="24"/>
        </w:rPr>
        <w:t xml:space="preserve">Настоящее постановление опубликовать в периодическом печатном издании органов местного самоуправления Новошарапского сельсовета Ордынского района Новосибирской области в газете «Пресс-Бюллетень» и на официальном сайте администрации Новошарапского сельсовета Ордынского района Новосибирской области.     </w:t>
      </w:r>
    </w:p>
    <w:p w:rsidR="0065569E" w:rsidRPr="007678CD" w:rsidRDefault="0065569E" w:rsidP="00781A80">
      <w:pPr>
        <w:pStyle w:val="af8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8CD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  <w:r w:rsidRPr="007678CD">
        <w:rPr>
          <w:rFonts w:ascii="Times New Roman" w:hAnsi="Times New Roman"/>
          <w:color w:val="000000"/>
          <w:sz w:val="24"/>
          <w:szCs w:val="24"/>
        </w:rPr>
        <w:t xml:space="preserve">   </w:t>
      </w:r>
    </w:p>
    <w:p w:rsidR="0065569E" w:rsidRDefault="0065569E" w:rsidP="0065569E">
      <w:pPr>
        <w:jc w:val="both"/>
        <w:rPr>
          <w:color w:val="000000"/>
          <w:szCs w:val="24"/>
        </w:rPr>
      </w:pPr>
    </w:p>
    <w:p w:rsidR="0065569E" w:rsidRDefault="0065569E" w:rsidP="0065569E">
      <w:pPr>
        <w:jc w:val="both"/>
        <w:rPr>
          <w:color w:val="000000"/>
          <w:szCs w:val="24"/>
        </w:rPr>
      </w:pPr>
    </w:p>
    <w:p w:rsidR="0065569E" w:rsidRDefault="0065569E" w:rsidP="006556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Глава Новошарапского сельсовета</w:t>
      </w:r>
    </w:p>
    <w:p w:rsidR="0065569E" w:rsidRDefault="0065569E" w:rsidP="006556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Ордынского района</w:t>
      </w:r>
    </w:p>
    <w:p w:rsidR="0065569E" w:rsidRDefault="0065569E" w:rsidP="0065569E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Новосибирской области                                                                       Н.В. Хананова</w:t>
      </w:r>
    </w:p>
    <w:p w:rsidR="0065569E" w:rsidRDefault="0065569E" w:rsidP="0065569E">
      <w:pPr>
        <w:jc w:val="both"/>
        <w:rPr>
          <w:color w:val="000000"/>
          <w:szCs w:val="24"/>
        </w:rPr>
      </w:pPr>
    </w:p>
    <w:p w:rsidR="0065569E" w:rsidRDefault="0065569E" w:rsidP="0065569E">
      <w:pPr>
        <w:jc w:val="both"/>
        <w:rPr>
          <w:color w:val="000000"/>
          <w:szCs w:val="24"/>
        </w:rPr>
      </w:pPr>
    </w:p>
    <w:p w:rsidR="0065569E" w:rsidRPr="00CD3668" w:rsidRDefault="0065569E" w:rsidP="0065569E">
      <w:pPr>
        <w:jc w:val="both"/>
        <w:rPr>
          <w:szCs w:val="24"/>
        </w:rPr>
      </w:pPr>
      <w:r>
        <w:rPr>
          <w:color w:val="000000"/>
          <w:szCs w:val="24"/>
        </w:rPr>
        <w:t xml:space="preserve">                    </w:t>
      </w:r>
    </w:p>
    <w:p w:rsidR="00D87816" w:rsidRDefault="00D87816" w:rsidP="00397D3A">
      <w:pPr>
        <w:jc w:val="both"/>
        <w:rPr>
          <w:b/>
          <w:sz w:val="26"/>
          <w:szCs w:val="26"/>
        </w:rPr>
      </w:pPr>
    </w:p>
    <w:p w:rsidR="00CD3668" w:rsidRDefault="00CD3668" w:rsidP="00397D3A">
      <w:pPr>
        <w:jc w:val="both"/>
        <w:rPr>
          <w:b/>
          <w:sz w:val="26"/>
          <w:szCs w:val="26"/>
        </w:rPr>
      </w:pPr>
    </w:p>
    <w:p w:rsidR="007D5AAE" w:rsidRDefault="007D5AAE" w:rsidP="007D5AAE">
      <w:pPr>
        <w:jc w:val="center"/>
      </w:pPr>
    </w:p>
    <w:p w:rsidR="007D5AAE" w:rsidRDefault="007D5AAE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87816" w:rsidRPr="00D87816" w:rsidRDefault="00D87816" w:rsidP="00D87816">
      <w:pPr>
        <w:jc w:val="right"/>
        <w:rPr>
          <w:szCs w:val="24"/>
        </w:rPr>
      </w:pPr>
      <w:r w:rsidRPr="00D87816">
        <w:rPr>
          <w:szCs w:val="24"/>
        </w:rPr>
        <w:t>ПРИЛОЖЕНИЕ №1</w:t>
      </w:r>
    </w:p>
    <w:p w:rsidR="00D87816" w:rsidRPr="00D87816" w:rsidRDefault="00D87816" w:rsidP="00D87816">
      <w:pPr>
        <w:jc w:val="right"/>
        <w:rPr>
          <w:szCs w:val="24"/>
        </w:rPr>
      </w:pPr>
      <w:r w:rsidRPr="00D87816">
        <w:rPr>
          <w:szCs w:val="24"/>
        </w:rPr>
        <w:t xml:space="preserve">к постановлению </w:t>
      </w:r>
    </w:p>
    <w:p w:rsidR="00D87816" w:rsidRPr="00D87816" w:rsidRDefault="00D87816" w:rsidP="00D87816">
      <w:pPr>
        <w:jc w:val="right"/>
        <w:rPr>
          <w:szCs w:val="24"/>
        </w:rPr>
      </w:pPr>
      <w:r w:rsidRPr="00D87816">
        <w:rPr>
          <w:szCs w:val="24"/>
        </w:rPr>
        <w:t xml:space="preserve">                                                                                                       Главы </w:t>
      </w:r>
      <w:r w:rsidR="0065569E">
        <w:rPr>
          <w:szCs w:val="24"/>
        </w:rPr>
        <w:t>Новошарапского сельсовета Ордынского района</w:t>
      </w:r>
      <w:r w:rsidRPr="00D87816">
        <w:rPr>
          <w:szCs w:val="24"/>
        </w:rPr>
        <w:t xml:space="preserve">  </w:t>
      </w:r>
    </w:p>
    <w:p w:rsidR="00D87816" w:rsidRPr="00D87816" w:rsidRDefault="00D87816" w:rsidP="00D87816">
      <w:pPr>
        <w:jc w:val="right"/>
        <w:rPr>
          <w:szCs w:val="24"/>
        </w:rPr>
      </w:pPr>
      <w:r w:rsidRPr="00D87816">
        <w:rPr>
          <w:szCs w:val="24"/>
        </w:rPr>
        <w:t xml:space="preserve"> Новосибирской области</w:t>
      </w:r>
    </w:p>
    <w:p w:rsidR="00D87816" w:rsidRPr="00D87816" w:rsidRDefault="00D87816" w:rsidP="00D87816">
      <w:pPr>
        <w:pStyle w:val="2"/>
        <w:jc w:val="right"/>
        <w:rPr>
          <w:b w:val="0"/>
          <w:sz w:val="24"/>
          <w:szCs w:val="24"/>
          <w:u w:val="single"/>
        </w:rPr>
      </w:pPr>
      <w:r w:rsidRPr="00D87816">
        <w:rPr>
          <w:b w:val="0"/>
          <w:sz w:val="24"/>
          <w:szCs w:val="24"/>
        </w:rPr>
        <w:t xml:space="preserve">От  </w:t>
      </w:r>
      <w:r w:rsidR="008A008C">
        <w:rPr>
          <w:b w:val="0"/>
          <w:sz w:val="24"/>
          <w:szCs w:val="24"/>
        </w:rPr>
        <w:t>25.07</w:t>
      </w:r>
      <w:r w:rsidR="00901058">
        <w:rPr>
          <w:b w:val="0"/>
          <w:sz w:val="24"/>
          <w:szCs w:val="24"/>
          <w:lang w:val="ru-RU"/>
        </w:rPr>
        <w:t>.2017г</w:t>
      </w:r>
      <w:r w:rsidRPr="00D87816">
        <w:rPr>
          <w:b w:val="0"/>
          <w:sz w:val="24"/>
          <w:szCs w:val="24"/>
        </w:rPr>
        <w:t xml:space="preserve">  № </w:t>
      </w:r>
      <w:r w:rsidR="00616F9E">
        <w:rPr>
          <w:b w:val="0"/>
          <w:sz w:val="24"/>
          <w:szCs w:val="24"/>
        </w:rPr>
        <w:t>82</w:t>
      </w:r>
    </w:p>
    <w:p w:rsidR="007D5AAE" w:rsidRPr="00617CCC" w:rsidRDefault="007D5AAE" w:rsidP="007D5AAE">
      <w:pPr>
        <w:pStyle w:val="ConsNormal"/>
        <w:widowControl/>
        <w:tabs>
          <w:tab w:val="left" w:pos="5387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5AAE" w:rsidRPr="00617CCC" w:rsidRDefault="007D5AAE" w:rsidP="007D5AAE">
      <w:pPr>
        <w:jc w:val="center"/>
        <w:rPr>
          <w:szCs w:val="24"/>
        </w:rPr>
      </w:pPr>
      <w:r w:rsidRPr="00617CCC">
        <w:rPr>
          <w:szCs w:val="24"/>
        </w:rPr>
        <w:t>ПОЛОЖЕНИЕ</w:t>
      </w:r>
    </w:p>
    <w:p w:rsidR="007D5AAE" w:rsidRPr="00617CCC" w:rsidRDefault="007D5AAE" w:rsidP="007D5AAE">
      <w:pPr>
        <w:jc w:val="center"/>
        <w:rPr>
          <w:szCs w:val="24"/>
        </w:rPr>
      </w:pPr>
      <w:r w:rsidRPr="00617CCC">
        <w:rPr>
          <w:szCs w:val="24"/>
        </w:rPr>
        <w:t xml:space="preserve">об общественной комиссии муниципального образования </w:t>
      </w:r>
      <w:r w:rsidR="00385BDB">
        <w:t>Новошарапского сельсовета Ордынского района Новосибирской области</w:t>
      </w:r>
      <w:r w:rsidR="00385BDB">
        <w:rPr>
          <w:szCs w:val="24"/>
        </w:rPr>
        <w:t xml:space="preserve"> </w:t>
      </w:r>
      <w:r w:rsidRPr="00617CCC">
        <w:rPr>
          <w:szCs w:val="24"/>
        </w:rPr>
        <w:t xml:space="preserve">по оценке предложений заинтересованных лиц, осуществлению контроля за реализацией муниципальной программы </w:t>
      </w:r>
      <w:r w:rsidR="008A008C" w:rsidRPr="008A008C">
        <w:rPr>
          <w:szCs w:val="24"/>
        </w:rPr>
        <w:t>«Формирование современной городской среды на территории Новошарапского сельсовета Ордынского района Новосибирской области на 2018-2022 год»</w:t>
      </w:r>
    </w:p>
    <w:p w:rsidR="007D5AAE" w:rsidRPr="00617CCC" w:rsidRDefault="007D5AAE" w:rsidP="007D5AAE">
      <w:pPr>
        <w:jc w:val="center"/>
        <w:rPr>
          <w:szCs w:val="24"/>
        </w:rPr>
      </w:pPr>
    </w:p>
    <w:p w:rsidR="007D5AAE" w:rsidRPr="00617CCC" w:rsidRDefault="007D5AAE" w:rsidP="007D5AAE">
      <w:pPr>
        <w:numPr>
          <w:ilvl w:val="0"/>
          <w:numId w:val="12"/>
        </w:numPr>
        <w:jc w:val="center"/>
        <w:rPr>
          <w:szCs w:val="24"/>
        </w:rPr>
      </w:pPr>
      <w:r w:rsidRPr="00617CCC">
        <w:rPr>
          <w:szCs w:val="24"/>
        </w:rPr>
        <w:t>Общие положения</w:t>
      </w: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 xml:space="preserve">1.1. Настоящее Положение об общественной комиссии муниципального образования </w:t>
      </w:r>
      <w:r w:rsidR="00CF3D29">
        <w:rPr>
          <w:szCs w:val="24"/>
        </w:rPr>
        <w:t>Новошарапского сельсовета</w:t>
      </w:r>
      <w:r w:rsidRPr="00617CCC">
        <w:rPr>
          <w:szCs w:val="24"/>
        </w:rPr>
        <w:t xml:space="preserve">  по оценке предложений заинтересованных лиц, осуществлению контроля за реализацией муниципальной программы «Формирование современной городской среды муниципального образования </w:t>
      </w:r>
      <w:r w:rsidR="00CF3D29">
        <w:rPr>
          <w:szCs w:val="24"/>
        </w:rPr>
        <w:t>Новошарапского сельсовета</w:t>
      </w:r>
      <w:r w:rsidR="008A008C">
        <w:rPr>
          <w:szCs w:val="24"/>
        </w:rPr>
        <w:t xml:space="preserve">  на 2018-2022</w:t>
      </w:r>
      <w:r w:rsidRPr="00617CCC">
        <w:rPr>
          <w:szCs w:val="24"/>
        </w:rPr>
        <w:t xml:space="preserve"> год» (далее – Положение, Общественная комиссия) разработано для организации мероприятий Общественной комиссии по определению перечня дворовых территорий и муниципальных территорий общего пользования в целях формирования муниципальной программы «Формирование современной городской среды муниципального образования </w:t>
      </w:r>
      <w:r w:rsidR="00CF3D29">
        <w:rPr>
          <w:szCs w:val="24"/>
        </w:rPr>
        <w:t>Новошарапского сельсовета</w:t>
      </w:r>
      <w:r w:rsidRPr="00617CCC">
        <w:rPr>
          <w:szCs w:val="24"/>
        </w:rPr>
        <w:t xml:space="preserve">» (далее – </w:t>
      </w:r>
      <w:r w:rsidR="008A008C">
        <w:rPr>
          <w:szCs w:val="24"/>
        </w:rPr>
        <w:t>муниципальная программа) на 2018-2022</w:t>
      </w:r>
      <w:r w:rsidRPr="00617CCC">
        <w:rPr>
          <w:szCs w:val="24"/>
        </w:rPr>
        <w:t xml:space="preserve"> г. и осуществления контроля за реализацией муниципальной программы,  после её утверждения в установленном порядке.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 xml:space="preserve">1.2. Общественная комиссия формируется </w:t>
      </w:r>
      <w:r w:rsidR="003C1AB5">
        <w:rPr>
          <w:szCs w:val="24"/>
        </w:rPr>
        <w:t>а</w:t>
      </w:r>
      <w:r w:rsidR="006509B6" w:rsidRPr="00617CCC">
        <w:rPr>
          <w:szCs w:val="24"/>
        </w:rPr>
        <w:t xml:space="preserve">дминистрацией </w:t>
      </w:r>
      <w:r w:rsidR="0065569E">
        <w:rPr>
          <w:szCs w:val="24"/>
        </w:rPr>
        <w:t>Новошарапского сельсовета Ордынского района Новосибирской области</w:t>
      </w:r>
      <w:r w:rsidR="006509B6" w:rsidRPr="00617CCC">
        <w:rPr>
          <w:szCs w:val="24"/>
        </w:rPr>
        <w:t xml:space="preserve">  </w:t>
      </w:r>
      <w:r w:rsidRPr="00617CCC">
        <w:rPr>
          <w:szCs w:val="24"/>
        </w:rPr>
        <w:t xml:space="preserve">из представителей органов местного самоуправления, политических партий и движений, общественных организаций муниципального образования </w:t>
      </w:r>
      <w:r w:rsidR="00385BDB">
        <w:t>Новошарапского сельсовета Ордынского района Новосибирской области</w:t>
      </w:r>
      <w:r w:rsidR="00385BDB">
        <w:rPr>
          <w:szCs w:val="24"/>
        </w:rPr>
        <w:t xml:space="preserve"> </w:t>
      </w:r>
      <w:r w:rsidRPr="00617CCC">
        <w:rPr>
          <w:szCs w:val="24"/>
        </w:rPr>
        <w:t>и осуществляет свою деятельность в соответствии с настоящим Положением.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</w:p>
    <w:p w:rsidR="007D5AAE" w:rsidRPr="00617CCC" w:rsidRDefault="007D5AAE" w:rsidP="007D5AAE">
      <w:pPr>
        <w:numPr>
          <w:ilvl w:val="0"/>
          <w:numId w:val="12"/>
        </w:numPr>
        <w:contextualSpacing/>
        <w:jc w:val="center"/>
        <w:rPr>
          <w:szCs w:val="24"/>
        </w:rPr>
      </w:pPr>
      <w:r w:rsidRPr="00617CCC">
        <w:rPr>
          <w:szCs w:val="24"/>
        </w:rPr>
        <w:t>Функции общественной комиссии</w:t>
      </w:r>
    </w:p>
    <w:p w:rsidR="007D5AAE" w:rsidRPr="00617CCC" w:rsidRDefault="007D5AAE" w:rsidP="007D5AAE">
      <w:pPr>
        <w:ind w:left="720"/>
        <w:contextualSpacing/>
        <w:rPr>
          <w:szCs w:val="24"/>
        </w:rPr>
      </w:pP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 xml:space="preserve">2.1. Общественная комиссия осуществляет оценку представленных на рассмотрение предложений (далее – Заявка) в соответствии с Порядком отбора для включения в адресный перечень дворовых территорий многоквартирных домов, муниципальных территорий общего пользования для подготовки муниципальных программ «Формирование современной городской среды муниципального образования </w:t>
      </w:r>
      <w:r w:rsidR="00385BDB">
        <w:t>Новошарапского сельсовета Ордынского района Новосибирской области</w:t>
      </w:r>
      <w:r w:rsidR="008A008C">
        <w:rPr>
          <w:szCs w:val="24"/>
        </w:rPr>
        <w:t>» на 2018-2022</w:t>
      </w:r>
      <w:r w:rsidRPr="00617CCC">
        <w:rPr>
          <w:szCs w:val="24"/>
        </w:rPr>
        <w:t xml:space="preserve"> год, (далее – Порядок, муниципальная программа).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2.2. Общественная комиссия осуществляет контроль и координацию за ходом выполнения конкретных мероприятий в рамках муниципальной программы.</w:t>
      </w:r>
    </w:p>
    <w:p w:rsidR="007D5AAE" w:rsidRDefault="007D5AAE" w:rsidP="007D5AAE">
      <w:pPr>
        <w:ind w:firstLine="567"/>
        <w:jc w:val="both"/>
        <w:rPr>
          <w:szCs w:val="24"/>
        </w:rPr>
      </w:pPr>
    </w:p>
    <w:p w:rsidR="008A008C" w:rsidRPr="00617CCC" w:rsidRDefault="008A008C" w:rsidP="007D5AAE">
      <w:pPr>
        <w:ind w:firstLine="567"/>
        <w:jc w:val="both"/>
        <w:rPr>
          <w:szCs w:val="24"/>
        </w:rPr>
      </w:pPr>
    </w:p>
    <w:p w:rsidR="007D5AAE" w:rsidRPr="008A008C" w:rsidRDefault="007D5AAE" w:rsidP="008A008C">
      <w:pPr>
        <w:numPr>
          <w:ilvl w:val="0"/>
          <w:numId w:val="12"/>
        </w:numPr>
        <w:contextualSpacing/>
        <w:jc w:val="center"/>
        <w:rPr>
          <w:szCs w:val="24"/>
        </w:rPr>
      </w:pPr>
      <w:r w:rsidRPr="008A008C">
        <w:rPr>
          <w:szCs w:val="24"/>
        </w:rPr>
        <w:lastRenderedPageBreak/>
        <w:t>Порядок работы Общественной комиссии</w:t>
      </w:r>
    </w:p>
    <w:p w:rsidR="007D5AAE" w:rsidRPr="00617CCC" w:rsidRDefault="007D5AAE" w:rsidP="007D5AAE">
      <w:pPr>
        <w:ind w:left="720"/>
        <w:contextualSpacing/>
        <w:jc w:val="both"/>
        <w:rPr>
          <w:szCs w:val="24"/>
        </w:rPr>
      </w:pP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3.1. Руководство Общественной комиссии осуществляет председатель общественной комиссии, а в его отсутствие – заместитель председателя общественной комиссии.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3.2. Заседание Общественной комиссии правомочно, если на нем присутствует более половины ее членов. Каждый член Общественной комиссии имеет один голос.</w:t>
      </w:r>
    </w:p>
    <w:p w:rsidR="007D5AAE" w:rsidRPr="00617CCC" w:rsidRDefault="007D5AAE" w:rsidP="007D5AAE">
      <w:pPr>
        <w:tabs>
          <w:tab w:val="left" w:pos="567"/>
        </w:tabs>
        <w:ind w:firstLine="567"/>
        <w:jc w:val="both"/>
        <w:rPr>
          <w:szCs w:val="24"/>
        </w:rPr>
      </w:pPr>
      <w:r w:rsidRPr="00617CCC">
        <w:rPr>
          <w:szCs w:val="24"/>
        </w:rPr>
        <w:t>3.3. Решения Общественной комиссии принимаются простым большинством голосов членов Общественной комиссии, принявших участие в её заседании. При равенстве голосов голос председателя Общественной комиссии является решающим.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3.4. На заседаниях Общественной комиссии могут присутствовать  представители заинтересованных лиц участников отбора дворовых территорий многоквартирных домов и муниципальных территорий общего пользования (далее – отбор). Полномочия указанных представителей подтверждаются документально в соответствии с действующим законодательством Российской Федерации.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3.5. Общественная комиссия имеет право в целях подтверждения достоверности представленного акта обследования дворовой территории, муниципальной территории общего пользования осуществлять осмотр территории с выездом на место.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3.6. В случае установления недостоверности информации, содержащейся в документах, представленных участником отбора, в том числе после осуществления Общественной комиссией выездного заседания, общественная комиссия имеет право отстранить такого участника от участия в отборе.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3.7. Решения Общественной комиссии в день их принятия оформляются протоколом заседания комиссии, который подписывают члены общественной комиссии, принявшие участие в заседании комиссии. Протокол заседания комиссии ведет секретарь комиссии. Протокол заседания общественной комиссии составляется в двух экземплярах, один из которых остается в комиссии.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>3.8. На основании решения общественной комиссии об оценке представленных участниками отбора дворовых территорий и муниципальной территории общего пользования, и принятия решения о включении или об отказе включения в муниципальную программу администрацией формируется муниципальная программа на соответствующий период.</w:t>
      </w:r>
    </w:p>
    <w:p w:rsidR="007D5AAE" w:rsidRPr="00617CCC" w:rsidRDefault="007D5AAE" w:rsidP="007D5AAE">
      <w:pPr>
        <w:ind w:firstLine="567"/>
        <w:jc w:val="both"/>
        <w:rPr>
          <w:szCs w:val="24"/>
        </w:rPr>
      </w:pPr>
      <w:r w:rsidRPr="00617CCC">
        <w:rPr>
          <w:szCs w:val="24"/>
        </w:rPr>
        <w:t xml:space="preserve">3.9. Протокол рассмотрения и оценки Заявок на участие в отборе подписывается всеми членами общественной комиссии, присутствовавшими на заседании комиссии, и размещается на официальном сайте </w:t>
      </w:r>
      <w:r w:rsidR="003C1AB5">
        <w:rPr>
          <w:szCs w:val="24"/>
        </w:rPr>
        <w:t>администрации</w:t>
      </w:r>
      <w:r w:rsidRPr="00617CCC">
        <w:rPr>
          <w:szCs w:val="24"/>
        </w:rPr>
        <w:t xml:space="preserve"> </w:t>
      </w:r>
      <w:r w:rsidR="00BB5AC7">
        <w:rPr>
          <w:szCs w:val="24"/>
        </w:rPr>
        <w:t>Новошарапского сельсовета Ордынского района</w:t>
      </w:r>
      <w:r w:rsidRPr="00617CCC">
        <w:rPr>
          <w:szCs w:val="24"/>
        </w:rPr>
        <w:t xml:space="preserve">  </w:t>
      </w:r>
      <w:r w:rsidR="00D87816">
        <w:rPr>
          <w:szCs w:val="24"/>
        </w:rPr>
        <w:t>Новосибирской</w:t>
      </w:r>
      <w:r w:rsidRPr="00617CCC">
        <w:rPr>
          <w:szCs w:val="24"/>
        </w:rPr>
        <w:t xml:space="preserve"> области в информационно-телекоммуникационной сети «Интернет» в течение трех рабочих дней с даты его подписания.</w:t>
      </w:r>
    </w:p>
    <w:p w:rsidR="007D5AAE" w:rsidRPr="00617CCC" w:rsidRDefault="0041622C" w:rsidP="007D5AAE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7D5AAE" w:rsidRPr="00617CCC">
        <w:rPr>
          <w:szCs w:val="24"/>
        </w:rPr>
        <w:t>3.10. Общественная комиссия на своих заседаниях в целях контроля и координации реализации муниципальной программы рассматривает и другие вопросы, относящиеся к реализации муниципальной программы.</w:t>
      </w:r>
    </w:p>
    <w:p w:rsidR="007D5AAE" w:rsidRPr="00617CCC" w:rsidRDefault="0041622C" w:rsidP="007D5AAE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7D5AAE" w:rsidRPr="00617CCC">
        <w:rPr>
          <w:szCs w:val="24"/>
        </w:rPr>
        <w:t xml:space="preserve">3.11. Решения Общественной комиссии носят рекомендательный характер. </w:t>
      </w: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Default="007D5AAE" w:rsidP="007D5AAE">
      <w:pPr>
        <w:jc w:val="both"/>
        <w:rPr>
          <w:szCs w:val="24"/>
        </w:rPr>
      </w:pPr>
    </w:p>
    <w:p w:rsidR="003803FB" w:rsidRDefault="003803FB" w:rsidP="007D5AAE">
      <w:pPr>
        <w:jc w:val="both"/>
        <w:rPr>
          <w:szCs w:val="24"/>
        </w:rPr>
      </w:pPr>
    </w:p>
    <w:p w:rsidR="003803FB" w:rsidRDefault="003803FB" w:rsidP="007D5AAE">
      <w:pPr>
        <w:jc w:val="both"/>
        <w:rPr>
          <w:szCs w:val="24"/>
        </w:rPr>
      </w:pPr>
    </w:p>
    <w:p w:rsidR="003803FB" w:rsidRDefault="003803FB" w:rsidP="007D5AAE">
      <w:pPr>
        <w:jc w:val="both"/>
        <w:rPr>
          <w:szCs w:val="24"/>
        </w:rPr>
      </w:pPr>
    </w:p>
    <w:p w:rsidR="003803FB" w:rsidRDefault="003803FB" w:rsidP="007D5AAE">
      <w:pPr>
        <w:jc w:val="both"/>
        <w:rPr>
          <w:szCs w:val="24"/>
        </w:rPr>
      </w:pPr>
    </w:p>
    <w:p w:rsidR="003803FB" w:rsidRPr="00617CCC" w:rsidRDefault="003803FB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286338" w:rsidRPr="00617CCC" w:rsidRDefault="00286338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7D5AAE" w:rsidRPr="00617CCC" w:rsidRDefault="007D5AAE" w:rsidP="007D5AAE">
      <w:pPr>
        <w:jc w:val="both"/>
        <w:rPr>
          <w:szCs w:val="24"/>
        </w:rPr>
      </w:pPr>
    </w:p>
    <w:p w:rsidR="003803FB" w:rsidRPr="00D87816" w:rsidRDefault="003803FB" w:rsidP="003803FB">
      <w:pPr>
        <w:jc w:val="right"/>
        <w:rPr>
          <w:szCs w:val="24"/>
        </w:rPr>
      </w:pPr>
      <w:r w:rsidRPr="00D87816">
        <w:rPr>
          <w:szCs w:val="24"/>
        </w:rPr>
        <w:t>ПРИЛОЖЕНИЕ №</w:t>
      </w:r>
      <w:r>
        <w:rPr>
          <w:szCs w:val="24"/>
        </w:rPr>
        <w:t>2</w:t>
      </w:r>
    </w:p>
    <w:p w:rsidR="003803FB" w:rsidRPr="00D87816" w:rsidRDefault="003803FB" w:rsidP="003803FB">
      <w:pPr>
        <w:jc w:val="right"/>
        <w:rPr>
          <w:szCs w:val="24"/>
        </w:rPr>
      </w:pPr>
      <w:r w:rsidRPr="00D87816">
        <w:rPr>
          <w:szCs w:val="24"/>
        </w:rPr>
        <w:t xml:space="preserve">к постановлению </w:t>
      </w:r>
    </w:p>
    <w:p w:rsidR="003803FB" w:rsidRPr="00D87816" w:rsidRDefault="003803FB" w:rsidP="003803FB">
      <w:pPr>
        <w:jc w:val="right"/>
        <w:rPr>
          <w:szCs w:val="24"/>
        </w:rPr>
      </w:pPr>
      <w:r w:rsidRPr="00D87816">
        <w:rPr>
          <w:szCs w:val="24"/>
        </w:rPr>
        <w:t xml:space="preserve">                                                                                                       Главы </w:t>
      </w:r>
      <w:r w:rsidR="00BB5AC7">
        <w:rPr>
          <w:szCs w:val="24"/>
        </w:rPr>
        <w:t xml:space="preserve">Новошарапского сельсовета Ордынского района </w:t>
      </w:r>
      <w:r w:rsidRPr="00D87816">
        <w:rPr>
          <w:szCs w:val="24"/>
        </w:rPr>
        <w:t xml:space="preserve">  </w:t>
      </w:r>
    </w:p>
    <w:p w:rsidR="003803FB" w:rsidRPr="00D87816" w:rsidRDefault="003803FB" w:rsidP="003803FB">
      <w:pPr>
        <w:jc w:val="right"/>
        <w:rPr>
          <w:szCs w:val="24"/>
        </w:rPr>
      </w:pPr>
      <w:r w:rsidRPr="00D87816">
        <w:rPr>
          <w:szCs w:val="24"/>
        </w:rPr>
        <w:t xml:space="preserve"> Новосибирской области</w:t>
      </w:r>
    </w:p>
    <w:p w:rsidR="003803FB" w:rsidRPr="00D87816" w:rsidRDefault="003803FB" w:rsidP="003803FB">
      <w:pPr>
        <w:pStyle w:val="2"/>
        <w:jc w:val="right"/>
        <w:rPr>
          <w:b w:val="0"/>
          <w:sz w:val="24"/>
          <w:szCs w:val="24"/>
          <w:u w:val="single"/>
        </w:rPr>
      </w:pPr>
      <w:r w:rsidRPr="00D87816">
        <w:rPr>
          <w:b w:val="0"/>
          <w:sz w:val="24"/>
          <w:szCs w:val="24"/>
        </w:rPr>
        <w:t xml:space="preserve">От  </w:t>
      </w:r>
      <w:r w:rsidR="008A008C">
        <w:rPr>
          <w:b w:val="0"/>
          <w:sz w:val="24"/>
          <w:szCs w:val="24"/>
        </w:rPr>
        <w:t>25.07</w:t>
      </w:r>
      <w:r w:rsidR="00901058">
        <w:rPr>
          <w:b w:val="0"/>
          <w:sz w:val="24"/>
          <w:szCs w:val="24"/>
          <w:lang w:val="ru-RU"/>
        </w:rPr>
        <w:t>.2017г</w:t>
      </w:r>
      <w:r w:rsidRPr="00D87816">
        <w:rPr>
          <w:b w:val="0"/>
          <w:sz w:val="24"/>
          <w:szCs w:val="24"/>
        </w:rPr>
        <w:t xml:space="preserve">  № </w:t>
      </w:r>
      <w:r w:rsidR="00616F9E">
        <w:rPr>
          <w:b w:val="0"/>
          <w:sz w:val="24"/>
          <w:szCs w:val="24"/>
        </w:rPr>
        <w:t>82</w:t>
      </w:r>
      <w:r w:rsidRPr="00D87816">
        <w:rPr>
          <w:b w:val="0"/>
          <w:sz w:val="24"/>
          <w:szCs w:val="24"/>
        </w:rPr>
        <w:t xml:space="preserve"> </w:t>
      </w:r>
    </w:p>
    <w:p w:rsidR="00286338" w:rsidRPr="00617CCC" w:rsidRDefault="0028633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86338" w:rsidRPr="00617CCC" w:rsidRDefault="00286338" w:rsidP="007D5AAE">
      <w:pPr>
        <w:pStyle w:val="ConsNormal"/>
        <w:widowControl/>
        <w:tabs>
          <w:tab w:val="left" w:pos="5387"/>
        </w:tabs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D5AAE" w:rsidRPr="00617CCC" w:rsidRDefault="007D5AAE" w:rsidP="007D5AAE">
      <w:pPr>
        <w:jc w:val="center"/>
        <w:rPr>
          <w:szCs w:val="24"/>
        </w:rPr>
      </w:pPr>
      <w:r w:rsidRPr="00617CCC">
        <w:rPr>
          <w:szCs w:val="24"/>
        </w:rPr>
        <w:t>СОСТАВ</w:t>
      </w:r>
    </w:p>
    <w:p w:rsidR="007D5AAE" w:rsidRPr="00617CCC" w:rsidRDefault="007D5AAE" w:rsidP="003803FB">
      <w:pPr>
        <w:jc w:val="center"/>
        <w:rPr>
          <w:szCs w:val="24"/>
        </w:rPr>
      </w:pPr>
      <w:r w:rsidRPr="00617CCC">
        <w:rPr>
          <w:szCs w:val="24"/>
        </w:rPr>
        <w:t xml:space="preserve">общественной комиссии </w:t>
      </w:r>
      <w:r w:rsidR="00BB5AC7">
        <w:rPr>
          <w:szCs w:val="24"/>
        </w:rPr>
        <w:t>Новошарапского сельсовета</w:t>
      </w:r>
      <w:r w:rsidRPr="00617CCC">
        <w:rPr>
          <w:szCs w:val="24"/>
        </w:rPr>
        <w:t xml:space="preserve">  по оценке предложений заинтересованных лиц, осуществлению контроля за реализацией муниципальной программы «Формирование современной </w:t>
      </w:r>
      <w:r w:rsidR="00616F9E">
        <w:rPr>
          <w:szCs w:val="24"/>
        </w:rPr>
        <w:t>городской среды муниципального на территории</w:t>
      </w:r>
      <w:r w:rsidRPr="00617CCC">
        <w:rPr>
          <w:szCs w:val="24"/>
        </w:rPr>
        <w:t xml:space="preserve"> </w:t>
      </w:r>
      <w:r w:rsidR="00385BDB">
        <w:t>Новошарапского сельсовета Ордынского района Новосибирской области</w:t>
      </w:r>
      <w:r w:rsidR="00616F9E">
        <w:t xml:space="preserve"> на 2018-2022 г</w:t>
      </w:r>
      <w:r w:rsidRPr="00617CCC">
        <w:rPr>
          <w:szCs w:val="24"/>
        </w:rPr>
        <w:t xml:space="preserve">» </w:t>
      </w:r>
    </w:p>
    <w:p w:rsidR="007D5AAE" w:rsidRPr="00617CCC" w:rsidRDefault="007D5AAE" w:rsidP="007D5AAE">
      <w:pPr>
        <w:jc w:val="center"/>
        <w:rPr>
          <w:szCs w:val="24"/>
        </w:rPr>
      </w:pPr>
    </w:p>
    <w:p w:rsidR="007D5AAE" w:rsidRPr="00617CCC" w:rsidRDefault="007D5AAE" w:rsidP="007D5AAE">
      <w:pPr>
        <w:jc w:val="center"/>
        <w:rPr>
          <w:szCs w:val="24"/>
        </w:rPr>
      </w:pPr>
    </w:p>
    <w:tbl>
      <w:tblPr>
        <w:tblW w:w="9780" w:type="dxa"/>
        <w:tblInd w:w="-176" w:type="dxa"/>
        <w:tblLayout w:type="fixed"/>
        <w:tblLook w:val="01E0"/>
      </w:tblPr>
      <w:tblGrid>
        <w:gridCol w:w="3544"/>
        <w:gridCol w:w="142"/>
        <w:gridCol w:w="6094"/>
      </w:tblGrid>
      <w:tr w:rsidR="0041622C" w:rsidRPr="00617CCC">
        <w:tc>
          <w:tcPr>
            <w:tcW w:w="3544" w:type="dxa"/>
          </w:tcPr>
          <w:p w:rsidR="0041622C" w:rsidRPr="00617CCC" w:rsidRDefault="0041622C" w:rsidP="007D5AAE">
            <w:pPr>
              <w:rPr>
                <w:szCs w:val="24"/>
              </w:rPr>
            </w:pPr>
          </w:p>
          <w:p w:rsidR="00BB5AC7" w:rsidRDefault="00BB5AC7" w:rsidP="003803FB">
            <w:pPr>
              <w:ind w:right="-185"/>
              <w:rPr>
                <w:szCs w:val="24"/>
              </w:rPr>
            </w:pPr>
            <w:r>
              <w:rPr>
                <w:szCs w:val="24"/>
              </w:rPr>
              <w:t>Хананова Нина</w:t>
            </w:r>
          </w:p>
          <w:p w:rsidR="0041622C" w:rsidRPr="00617CCC" w:rsidRDefault="00BB5AC7" w:rsidP="003803FB">
            <w:pPr>
              <w:ind w:right="-185"/>
              <w:rPr>
                <w:szCs w:val="24"/>
              </w:rPr>
            </w:pPr>
            <w:r>
              <w:rPr>
                <w:szCs w:val="24"/>
              </w:rPr>
              <w:t xml:space="preserve"> Владимировна</w:t>
            </w:r>
          </w:p>
        </w:tc>
        <w:tc>
          <w:tcPr>
            <w:tcW w:w="6236" w:type="dxa"/>
            <w:gridSpan w:val="2"/>
          </w:tcPr>
          <w:p w:rsidR="003803FB" w:rsidRDefault="0041622C" w:rsidP="003803FB">
            <w:pPr>
              <w:ind w:left="-108"/>
              <w:rPr>
                <w:szCs w:val="24"/>
              </w:rPr>
            </w:pPr>
            <w:r w:rsidRPr="00617CCC">
              <w:rPr>
                <w:szCs w:val="24"/>
              </w:rPr>
              <w:t xml:space="preserve">Глава </w:t>
            </w:r>
            <w:r w:rsidR="003803FB">
              <w:rPr>
                <w:szCs w:val="24"/>
              </w:rPr>
              <w:t>администрации</w:t>
            </w:r>
          </w:p>
          <w:p w:rsidR="0041622C" w:rsidRPr="00617CCC" w:rsidRDefault="00BB5AC7" w:rsidP="003803FB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Новошарапского сельсовета Ордынского района Новосибирской области</w:t>
            </w:r>
            <w:r w:rsidR="0041622C" w:rsidRPr="00617CCC">
              <w:rPr>
                <w:szCs w:val="24"/>
              </w:rPr>
              <w:t>, председатель общественной комиссии</w:t>
            </w:r>
          </w:p>
        </w:tc>
      </w:tr>
      <w:tr w:rsidR="0041622C" w:rsidRPr="00617CCC">
        <w:tc>
          <w:tcPr>
            <w:tcW w:w="3544" w:type="dxa"/>
          </w:tcPr>
          <w:p w:rsidR="0041622C" w:rsidRPr="00617CCC" w:rsidRDefault="0041622C">
            <w:pPr>
              <w:ind w:right="-185"/>
              <w:rPr>
                <w:szCs w:val="24"/>
              </w:rPr>
            </w:pPr>
          </w:p>
          <w:p w:rsidR="0041622C" w:rsidRDefault="00CF3D29">
            <w:pPr>
              <w:rPr>
                <w:szCs w:val="24"/>
              </w:rPr>
            </w:pPr>
            <w:r>
              <w:rPr>
                <w:szCs w:val="24"/>
              </w:rPr>
              <w:t>Альберт Маргарита</w:t>
            </w:r>
          </w:p>
          <w:p w:rsidR="00CF3D29" w:rsidRPr="00617CCC" w:rsidRDefault="00CF3D29">
            <w:pPr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6236" w:type="dxa"/>
            <w:gridSpan w:val="2"/>
          </w:tcPr>
          <w:p w:rsidR="0041622C" w:rsidRPr="00617CCC" w:rsidRDefault="0041622C">
            <w:pPr>
              <w:rPr>
                <w:szCs w:val="24"/>
              </w:rPr>
            </w:pPr>
          </w:p>
          <w:p w:rsidR="0041622C" w:rsidRPr="00617CCC" w:rsidRDefault="00CF3D29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Специалист администрации Новошарапского сельсовета Ордынского района Новосибирской Области</w:t>
            </w:r>
          </w:p>
        </w:tc>
      </w:tr>
      <w:tr w:rsidR="0041622C" w:rsidRPr="00617CCC">
        <w:tc>
          <w:tcPr>
            <w:tcW w:w="3544" w:type="dxa"/>
          </w:tcPr>
          <w:p w:rsidR="0041622C" w:rsidRPr="00617CCC" w:rsidRDefault="0041622C">
            <w:pPr>
              <w:rPr>
                <w:szCs w:val="24"/>
                <w:highlight w:val="yellow"/>
              </w:rPr>
            </w:pPr>
          </w:p>
          <w:p w:rsidR="0041622C" w:rsidRDefault="00CF3D29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Зленко Татьяна </w:t>
            </w:r>
          </w:p>
          <w:p w:rsidR="00CF3D29" w:rsidRPr="00617CCC" w:rsidRDefault="00CF3D29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  <w:p w:rsidR="0041622C" w:rsidRPr="00617CCC" w:rsidRDefault="0041622C">
            <w:pPr>
              <w:rPr>
                <w:szCs w:val="24"/>
              </w:rPr>
            </w:pPr>
          </w:p>
        </w:tc>
        <w:tc>
          <w:tcPr>
            <w:tcW w:w="6236" w:type="dxa"/>
            <w:gridSpan w:val="2"/>
          </w:tcPr>
          <w:p w:rsidR="0041622C" w:rsidRPr="00617CCC" w:rsidRDefault="0041622C">
            <w:pPr>
              <w:ind w:left="33"/>
              <w:rPr>
                <w:szCs w:val="24"/>
              </w:rPr>
            </w:pPr>
          </w:p>
          <w:p w:rsidR="0041622C" w:rsidRPr="00617CCC" w:rsidRDefault="0041622C" w:rsidP="00CF3D29">
            <w:pPr>
              <w:ind w:left="-108"/>
              <w:rPr>
                <w:szCs w:val="24"/>
              </w:rPr>
            </w:pPr>
            <w:r w:rsidRPr="00617CCC">
              <w:rPr>
                <w:szCs w:val="24"/>
              </w:rPr>
              <w:t xml:space="preserve">специалист администрации </w:t>
            </w:r>
            <w:r w:rsidR="00CF3D29">
              <w:rPr>
                <w:szCs w:val="24"/>
              </w:rPr>
              <w:t>Новошарапского сельсовета Ордынского района Новосибирской области</w:t>
            </w:r>
          </w:p>
        </w:tc>
      </w:tr>
      <w:tr w:rsidR="0041622C" w:rsidRPr="00617CCC">
        <w:trPr>
          <w:trHeight w:val="1369"/>
        </w:trPr>
        <w:tc>
          <w:tcPr>
            <w:tcW w:w="9780" w:type="dxa"/>
            <w:gridSpan w:val="3"/>
          </w:tcPr>
          <w:p w:rsidR="0041622C" w:rsidRPr="00617CCC" w:rsidRDefault="0041622C">
            <w:pPr>
              <w:ind w:left="33"/>
              <w:jc w:val="center"/>
              <w:rPr>
                <w:szCs w:val="24"/>
              </w:rPr>
            </w:pPr>
          </w:p>
          <w:p w:rsidR="0041622C" w:rsidRDefault="008A008C" w:rsidP="0041622C">
            <w:pPr>
              <w:ind w:left="33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="0041622C" w:rsidRPr="00617CCC">
              <w:rPr>
                <w:szCs w:val="24"/>
              </w:rPr>
              <w:t>лены общественной комиссии</w:t>
            </w:r>
          </w:p>
          <w:p w:rsidR="008A008C" w:rsidRDefault="008A008C" w:rsidP="0041622C">
            <w:pPr>
              <w:ind w:left="33"/>
              <w:jc w:val="center"/>
              <w:rPr>
                <w:szCs w:val="24"/>
              </w:rPr>
            </w:pPr>
          </w:p>
          <w:p w:rsidR="008A008C" w:rsidRDefault="008A008C" w:rsidP="008A008C">
            <w:pPr>
              <w:tabs>
                <w:tab w:val="left" w:pos="3420"/>
              </w:tabs>
              <w:rPr>
                <w:szCs w:val="24"/>
              </w:rPr>
            </w:pPr>
            <w:r>
              <w:rPr>
                <w:szCs w:val="24"/>
              </w:rPr>
              <w:t>Минаева Наталья</w:t>
            </w:r>
            <w:r>
              <w:rPr>
                <w:szCs w:val="24"/>
              </w:rPr>
              <w:tab/>
              <w:t>депутат совета депута</w:t>
            </w:r>
            <w:r w:rsidR="00616F9E">
              <w:rPr>
                <w:szCs w:val="24"/>
              </w:rPr>
              <w:t xml:space="preserve">тов Новошарапского сельсовета </w:t>
            </w:r>
          </w:p>
          <w:p w:rsidR="008A008C" w:rsidRPr="008A008C" w:rsidRDefault="008A008C" w:rsidP="00616F9E">
            <w:pPr>
              <w:tabs>
                <w:tab w:val="left" w:pos="3420"/>
              </w:tabs>
              <w:rPr>
                <w:szCs w:val="24"/>
              </w:rPr>
            </w:pPr>
            <w:r>
              <w:rPr>
                <w:szCs w:val="24"/>
              </w:rPr>
              <w:t>Дмитриевна</w:t>
            </w:r>
            <w:r w:rsidR="00616F9E">
              <w:rPr>
                <w:szCs w:val="24"/>
              </w:rPr>
              <w:tab/>
              <w:t>Ордынского района Новосибирской области</w:t>
            </w:r>
          </w:p>
        </w:tc>
      </w:tr>
      <w:tr w:rsidR="0041622C" w:rsidRPr="00617CCC">
        <w:tc>
          <w:tcPr>
            <w:tcW w:w="3686" w:type="dxa"/>
            <w:gridSpan w:val="2"/>
          </w:tcPr>
          <w:p w:rsidR="0041622C" w:rsidRDefault="0041622C">
            <w:pPr>
              <w:rPr>
                <w:szCs w:val="24"/>
              </w:rPr>
            </w:pPr>
          </w:p>
          <w:p w:rsidR="00616F9E" w:rsidRPr="00617CCC" w:rsidRDefault="00616F9E" w:rsidP="00616F9E">
            <w:pPr>
              <w:tabs>
                <w:tab w:val="right" w:pos="3470"/>
              </w:tabs>
              <w:rPr>
                <w:szCs w:val="24"/>
              </w:rPr>
            </w:pPr>
            <w:r>
              <w:rPr>
                <w:szCs w:val="24"/>
              </w:rPr>
              <w:t>Соловьев Павел</w:t>
            </w:r>
            <w:r>
              <w:rPr>
                <w:szCs w:val="24"/>
              </w:rPr>
              <w:tab/>
            </w:r>
          </w:p>
          <w:p w:rsidR="0041622C" w:rsidRPr="00617CCC" w:rsidRDefault="00385BDB" w:rsidP="008A008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16F9E">
              <w:rPr>
                <w:szCs w:val="24"/>
              </w:rPr>
              <w:t>Александрович</w:t>
            </w:r>
          </w:p>
        </w:tc>
        <w:tc>
          <w:tcPr>
            <w:tcW w:w="6094" w:type="dxa"/>
          </w:tcPr>
          <w:p w:rsidR="0041622C" w:rsidRPr="00617CCC" w:rsidRDefault="0041622C">
            <w:pPr>
              <w:ind w:left="34"/>
              <w:rPr>
                <w:szCs w:val="24"/>
              </w:rPr>
            </w:pPr>
          </w:p>
          <w:p w:rsidR="00616F9E" w:rsidRDefault="00616F9E" w:rsidP="003803FB">
            <w:pPr>
              <w:ind w:left="-107"/>
              <w:rPr>
                <w:szCs w:val="24"/>
              </w:rPr>
            </w:pPr>
            <w:r>
              <w:rPr>
                <w:szCs w:val="24"/>
              </w:rPr>
              <w:t>Депутат совета депутатов Новошарапского сельсовета</w:t>
            </w:r>
          </w:p>
          <w:p w:rsidR="0041622C" w:rsidRPr="00616F9E" w:rsidRDefault="00616F9E" w:rsidP="00616F9E">
            <w:pPr>
              <w:rPr>
                <w:szCs w:val="24"/>
              </w:rPr>
            </w:pPr>
            <w:r>
              <w:rPr>
                <w:szCs w:val="24"/>
              </w:rPr>
              <w:t>Ордынского района Новосибирской области</w:t>
            </w:r>
          </w:p>
        </w:tc>
      </w:tr>
      <w:tr w:rsidR="0041622C" w:rsidRPr="00617CCC">
        <w:tc>
          <w:tcPr>
            <w:tcW w:w="3686" w:type="dxa"/>
            <w:gridSpan w:val="2"/>
          </w:tcPr>
          <w:p w:rsidR="00CB5925" w:rsidRDefault="00CB5925">
            <w:pPr>
              <w:rPr>
                <w:szCs w:val="24"/>
              </w:rPr>
            </w:pPr>
          </w:p>
          <w:p w:rsidR="00616F9E" w:rsidRDefault="00385BDB" w:rsidP="00616F9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16F9E">
              <w:rPr>
                <w:szCs w:val="24"/>
              </w:rPr>
              <w:t xml:space="preserve">Комолова Виктория </w:t>
            </w:r>
          </w:p>
          <w:p w:rsidR="00616F9E" w:rsidRPr="00617CCC" w:rsidRDefault="00616F9E" w:rsidP="00616F9E">
            <w:pPr>
              <w:rPr>
                <w:szCs w:val="24"/>
              </w:rPr>
            </w:pPr>
            <w:r>
              <w:rPr>
                <w:szCs w:val="24"/>
              </w:rPr>
              <w:t>Константиновна</w:t>
            </w:r>
          </w:p>
          <w:p w:rsidR="00385BDB" w:rsidRPr="00617CCC" w:rsidRDefault="00385BDB">
            <w:pPr>
              <w:rPr>
                <w:szCs w:val="24"/>
              </w:rPr>
            </w:pPr>
          </w:p>
        </w:tc>
        <w:tc>
          <w:tcPr>
            <w:tcW w:w="6094" w:type="dxa"/>
          </w:tcPr>
          <w:p w:rsidR="0041622C" w:rsidRPr="00617CCC" w:rsidRDefault="0041622C">
            <w:pPr>
              <w:ind w:left="-107"/>
              <w:rPr>
                <w:szCs w:val="24"/>
              </w:rPr>
            </w:pPr>
          </w:p>
          <w:p w:rsidR="00616F9E" w:rsidRDefault="00616F9E" w:rsidP="00385BDB">
            <w:pPr>
              <w:ind w:left="35"/>
              <w:rPr>
                <w:szCs w:val="24"/>
              </w:rPr>
            </w:pPr>
            <w:r>
              <w:rPr>
                <w:szCs w:val="24"/>
              </w:rPr>
              <w:t>Депутат совета депутатов Новошарапского сельсовета</w:t>
            </w:r>
          </w:p>
          <w:p w:rsidR="0041622C" w:rsidRPr="00616F9E" w:rsidRDefault="00616F9E" w:rsidP="00616F9E">
            <w:pPr>
              <w:rPr>
                <w:szCs w:val="24"/>
              </w:rPr>
            </w:pPr>
            <w:r>
              <w:rPr>
                <w:szCs w:val="24"/>
              </w:rPr>
              <w:t>Ордынского района Новосибирской области</w:t>
            </w:r>
          </w:p>
        </w:tc>
      </w:tr>
      <w:tr w:rsidR="0041622C" w:rsidRPr="00617CCC">
        <w:tc>
          <w:tcPr>
            <w:tcW w:w="3686" w:type="dxa"/>
            <w:gridSpan w:val="2"/>
          </w:tcPr>
          <w:p w:rsidR="00616F9E" w:rsidRDefault="00616F9E" w:rsidP="00616F9E">
            <w:pPr>
              <w:rPr>
                <w:szCs w:val="24"/>
              </w:rPr>
            </w:pPr>
            <w:r>
              <w:rPr>
                <w:szCs w:val="24"/>
              </w:rPr>
              <w:t xml:space="preserve">Фатеев Сергей </w:t>
            </w:r>
          </w:p>
          <w:p w:rsidR="00616F9E" w:rsidRDefault="00616F9E" w:rsidP="00616F9E">
            <w:pPr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41622C" w:rsidRDefault="0041622C" w:rsidP="00617CCC">
            <w:pPr>
              <w:rPr>
                <w:szCs w:val="24"/>
              </w:rPr>
            </w:pPr>
          </w:p>
          <w:p w:rsidR="00385BDB" w:rsidRPr="00617CCC" w:rsidRDefault="00385BDB" w:rsidP="00617CCC">
            <w:pPr>
              <w:rPr>
                <w:szCs w:val="24"/>
              </w:rPr>
            </w:pPr>
          </w:p>
        </w:tc>
        <w:tc>
          <w:tcPr>
            <w:tcW w:w="6094" w:type="dxa"/>
          </w:tcPr>
          <w:p w:rsidR="0041622C" w:rsidRDefault="00616F9E">
            <w:pPr>
              <w:ind w:left="-107"/>
              <w:rPr>
                <w:szCs w:val="24"/>
              </w:rPr>
            </w:pPr>
            <w:r>
              <w:rPr>
                <w:szCs w:val="24"/>
              </w:rPr>
              <w:t xml:space="preserve">Депутат совета депутатов Новошарапского сельсовета </w:t>
            </w:r>
          </w:p>
          <w:p w:rsidR="0041622C" w:rsidRPr="00617CCC" w:rsidRDefault="00616F9E" w:rsidP="00385BDB">
            <w:pPr>
              <w:ind w:left="-107"/>
              <w:rPr>
                <w:szCs w:val="24"/>
              </w:rPr>
            </w:pPr>
            <w:r>
              <w:rPr>
                <w:szCs w:val="24"/>
              </w:rPr>
              <w:t>Ордынского района Новосибирской области</w:t>
            </w:r>
          </w:p>
        </w:tc>
      </w:tr>
      <w:tr w:rsidR="0041622C" w:rsidRPr="00617CCC">
        <w:trPr>
          <w:trHeight w:val="902"/>
        </w:trPr>
        <w:tc>
          <w:tcPr>
            <w:tcW w:w="3686" w:type="dxa"/>
            <w:gridSpan w:val="2"/>
          </w:tcPr>
          <w:p w:rsidR="0041622C" w:rsidRPr="00617CCC" w:rsidRDefault="0041622C">
            <w:pPr>
              <w:tabs>
                <w:tab w:val="left" w:pos="3402"/>
              </w:tabs>
              <w:ind w:left="34" w:hanging="34"/>
              <w:rPr>
                <w:szCs w:val="24"/>
              </w:rPr>
            </w:pPr>
          </w:p>
          <w:p w:rsidR="0041622C" w:rsidRPr="00617CCC" w:rsidRDefault="0041622C" w:rsidP="008A008C">
            <w:pPr>
              <w:tabs>
                <w:tab w:val="left" w:pos="3402"/>
              </w:tabs>
              <w:ind w:left="34" w:hanging="34"/>
              <w:rPr>
                <w:szCs w:val="24"/>
              </w:rPr>
            </w:pPr>
          </w:p>
        </w:tc>
        <w:tc>
          <w:tcPr>
            <w:tcW w:w="6094" w:type="dxa"/>
          </w:tcPr>
          <w:p w:rsidR="0041622C" w:rsidRPr="00617CCC" w:rsidRDefault="0041622C" w:rsidP="00385BDB">
            <w:pPr>
              <w:tabs>
                <w:tab w:val="left" w:pos="3402"/>
              </w:tabs>
              <w:rPr>
                <w:szCs w:val="24"/>
              </w:rPr>
            </w:pPr>
          </w:p>
        </w:tc>
      </w:tr>
      <w:tr w:rsidR="0041622C" w:rsidRPr="00617CCC">
        <w:trPr>
          <w:trHeight w:val="902"/>
        </w:trPr>
        <w:tc>
          <w:tcPr>
            <w:tcW w:w="3686" w:type="dxa"/>
            <w:gridSpan w:val="2"/>
          </w:tcPr>
          <w:p w:rsidR="00152215" w:rsidRPr="00617CCC" w:rsidRDefault="00152215">
            <w:pPr>
              <w:rPr>
                <w:szCs w:val="24"/>
              </w:rPr>
            </w:pPr>
          </w:p>
          <w:p w:rsidR="00B85DD6" w:rsidRDefault="00B85DD6" w:rsidP="003803FB">
            <w:pPr>
              <w:rPr>
                <w:szCs w:val="24"/>
              </w:rPr>
            </w:pPr>
          </w:p>
          <w:p w:rsidR="00B85DD6" w:rsidRDefault="00B85DD6" w:rsidP="003803FB">
            <w:pPr>
              <w:rPr>
                <w:szCs w:val="24"/>
              </w:rPr>
            </w:pPr>
          </w:p>
          <w:p w:rsidR="00B85DD6" w:rsidRDefault="00B85DD6" w:rsidP="003803FB">
            <w:pPr>
              <w:rPr>
                <w:szCs w:val="24"/>
              </w:rPr>
            </w:pPr>
          </w:p>
          <w:p w:rsidR="0041622C" w:rsidRPr="00617CCC" w:rsidRDefault="0041622C" w:rsidP="00616F9E">
            <w:pPr>
              <w:rPr>
                <w:szCs w:val="24"/>
              </w:rPr>
            </w:pPr>
          </w:p>
        </w:tc>
        <w:tc>
          <w:tcPr>
            <w:tcW w:w="6094" w:type="dxa"/>
          </w:tcPr>
          <w:p w:rsidR="0041622C" w:rsidRPr="00617CCC" w:rsidRDefault="0041622C">
            <w:pPr>
              <w:tabs>
                <w:tab w:val="left" w:pos="3402"/>
              </w:tabs>
              <w:ind w:left="34" w:right="-185"/>
              <w:rPr>
                <w:szCs w:val="24"/>
              </w:rPr>
            </w:pPr>
          </w:p>
        </w:tc>
      </w:tr>
      <w:tr w:rsidR="0041622C" w:rsidRPr="00617CCC">
        <w:trPr>
          <w:trHeight w:val="902"/>
        </w:trPr>
        <w:tc>
          <w:tcPr>
            <w:tcW w:w="3686" w:type="dxa"/>
            <w:gridSpan w:val="2"/>
          </w:tcPr>
          <w:p w:rsidR="0041622C" w:rsidRPr="00617CCC" w:rsidRDefault="0041622C">
            <w:pPr>
              <w:rPr>
                <w:szCs w:val="24"/>
              </w:rPr>
            </w:pPr>
          </w:p>
          <w:p w:rsidR="0041622C" w:rsidRPr="00617CCC" w:rsidRDefault="0041622C">
            <w:pPr>
              <w:rPr>
                <w:szCs w:val="24"/>
              </w:rPr>
            </w:pPr>
          </w:p>
          <w:p w:rsidR="0041622C" w:rsidRPr="00617CCC" w:rsidRDefault="0041622C">
            <w:pPr>
              <w:rPr>
                <w:szCs w:val="24"/>
              </w:rPr>
            </w:pPr>
          </w:p>
        </w:tc>
        <w:tc>
          <w:tcPr>
            <w:tcW w:w="6094" w:type="dxa"/>
          </w:tcPr>
          <w:p w:rsidR="0041622C" w:rsidRPr="00617CCC" w:rsidRDefault="0041622C">
            <w:pPr>
              <w:tabs>
                <w:tab w:val="left" w:pos="3402"/>
              </w:tabs>
              <w:ind w:left="34" w:right="-185"/>
              <w:rPr>
                <w:szCs w:val="24"/>
              </w:rPr>
            </w:pPr>
          </w:p>
          <w:p w:rsidR="0041622C" w:rsidRPr="00617CCC" w:rsidRDefault="0041622C">
            <w:pPr>
              <w:tabs>
                <w:tab w:val="left" w:pos="3402"/>
              </w:tabs>
              <w:ind w:left="34" w:right="-185"/>
              <w:rPr>
                <w:szCs w:val="24"/>
              </w:rPr>
            </w:pPr>
          </w:p>
          <w:p w:rsidR="0041622C" w:rsidRPr="00617CCC" w:rsidRDefault="0041622C" w:rsidP="00152215">
            <w:pPr>
              <w:tabs>
                <w:tab w:val="left" w:pos="3402"/>
              </w:tabs>
              <w:ind w:left="34" w:right="-185"/>
              <w:rPr>
                <w:szCs w:val="24"/>
              </w:rPr>
            </w:pPr>
          </w:p>
        </w:tc>
      </w:tr>
      <w:tr w:rsidR="0041622C" w:rsidRPr="00617CCC" w:rsidTr="008A008C">
        <w:trPr>
          <w:trHeight w:val="1230"/>
        </w:trPr>
        <w:tc>
          <w:tcPr>
            <w:tcW w:w="3686" w:type="dxa"/>
            <w:gridSpan w:val="2"/>
          </w:tcPr>
          <w:p w:rsidR="00152215" w:rsidRDefault="00152215" w:rsidP="00E32D4F">
            <w:pPr>
              <w:tabs>
                <w:tab w:val="left" w:pos="3402"/>
              </w:tabs>
              <w:ind w:right="-185"/>
              <w:rPr>
                <w:szCs w:val="24"/>
              </w:rPr>
            </w:pPr>
          </w:p>
          <w:p w:rsidR="00152215" w:rsidRDefault="00152215" w:rsidP="00E32D4F">
            <w:pPr>
              <w:tabs>
                <w:tab w:val="left" w:pos="3402"/>
              </w:tabs>
              <w:ind w:right="-185"/>
              <w:rPr>
                <w:szCs w:val="24"/>
              </w:rPr>
            </w:pPr>
          </w:p>
          <w:p w:rsidR="00152215" w:rsidRPr="00152215" w:rsidRDefault="00152215" w:rsidP="008A008C">
            <w:pPr>
              <w:tabs>
                <w:tab w:val="left" w:pos="3402"/>
              </w:tabs>
              <w:ind w:right="-185"/>
              <w:rPr>
                <w:szCs w:val="24"/>
              </w:rPr>
            </w:pPr>
          </w:p>
        </w:tc>
        <w:tc>
          <w:tcPr>
            <w:tcW w:w="6094" w:type="dxa"/>
          </w:tcPr>
          <w:p w:rsidR="0041622C" w:rsidRDefault="0041622C">
            <w:pPr>
              <w:ind w:left="-107"/>
              <w:rPr>
                <w:szCs w:val="24"/>
              </w:rPr>
            </w:pPr>
          </w:p>
          <w:p w:rsidR="00152215" w:rsidRDefault="00152215">
            <w:pPr>
              <w:ind w:left="-107"/>
              <w:rPr>
                <w:szCs w:val="24"/>
              </w:rPr>
            </w:pPr>
          </w:p>
          <w:p w:rsidR="00152215" w:rsidRPr="00152215" w:rsidRDefault="00152215" w:rsidP="008A008C">
            <w:pPr>
              <w:tabs>
                <w:tab w:val="left" w:pos="3402"/>
              </w:tabs>
              <w:ind w:left="34" w:right="-185"/>
              <w:rPr>
                <w:szCs w:val="24"/>
              </w:rPr>
            </w:pPr>
          </w:p>
        </w:tc>
      </w:tr>
      <w:tr w:rsidR="0041622C" w:rsidRPr="00617CCC">
        <w:tc>
          <w:tcPr>
            <w:tcW w:w="3686" w:type="dxa"/>
            <w:gridSpan w:val="2"/>
          </w:tcPr>
          <w:p w:rsidR="0041622C" w:rsidRPr="0046624E" w:rsidRDefault="0041622C" w:rsidP="008A008C">
            <w:pPr>
              <w:rPr>
                <w:i/>
                <w:szCs w:val="24"/>
              </w:rPr>
            </w:pPr>
          </w:p>
        </w:tc>
        <w:tc>
          <w:tcPr>
            <w:tcW w:w="6094" w:type="dxa"/>
          </w:tcPr>
          <w:p w:rsidR="0041622C" w:rsidRPr="0046624E" w:rsidRDefault="0041622C" w:rsidP="008A008C">
            <w:pPr>
              <w:ind w:left="-107"/>
              <w:rPr>
                <w:szCs w:val="24"/>
              </w:rPr>
            </w:pPr>
          </w:p>
        </w:tc>
      </w:tr>
      <w:tr w:rsidR="0041622C" w:rsidRPr="00617CCC">
        <w:trPr>
          <w:trHeight w:val="724"/>
        </w:trPr>
        <w:tc>
          <w:tcPr>
            <w:tcW w:w="3686" w:type="dxa"/>
            <w:gridSpan w:val="2"/>
          </w:tcPr>
          <w:p w:rsidR="0041622C" w:rsidRPr="00617CCC" w:rsidRDefault="0041622C" w:rsidP="0041622C">
            <w:pPr>
              <w:tabs>
                <w:tab w:val="left" w:pos="3402"/>
              </w:tabs>
              <w:rPr>
                <w:szCs w:val="24"/>
              </w:rPr>
            </w:pPr>
          </w:p>
        </w:tc>
        <w:tc>
          <w:tcPr>
            <w:tcW w:w="6094" w:type="dxa"/>
          </w:tcPr>
          <w:p w:rsidR="0041622C" w:rsidRPr="00617CCC" w:rsidRDefault="0041622C">
            <w:pPr>
              <w:tabs>
                <w:tab w:val="left" w:pos="3402"/>
              </w:tabs>
              <w:rPr>
                <w:szCs w:val="24"/>
              </w:rPr>
            </w:pPr>
          </w:p>
        </w:tc>
      </w:tr>
      <w:tr w:rsidR="0041622C" w:rsidRPr="00617CCC">
        <w:trPr>
          <w:trHeight w:val="777"/>
        </w:trPr>
        <w:tc>
          <w:tcPr>
            <w:tcW w:w="3686" w:type="dxa"/>
            <w:gridSpan w:val="2"/>
          </w:tcPr>
          <w:p w:rsidR="0041622C" w:rsidRPr="0046624E" w:rsidRDefault="0041622C" w:rsidP="0041622C">
            <w:pPr>
              <w:tabs>
                <w:tab w:val="left" w:pos="3402"/>
              </w:tabs>
              <w:ind w:right="-185"/>
              <w:rPr>
                <w:szCs w:val="24"/>
              </w:rPr>
            </w:pPr>
          </w:p>
        </w:tc>
        <w:tc>
          <w:tcPr>
            <w:tcW w:w="6094" w:type="dxa"/>
          </w:tcPr>
          <w:p w:rsidR="0041622C" w:rsidRPr="0046624E" w:rsidRDefault="0041622C" w:rsidP="00D504CC">
            <w:pPr>
              <w:tabs>
                <w:tab w:val="left" w:pos="3402"/>
              </w:tabs>
              <w:jc w:val="both"/>
              <w:rPr>
                <w:szCs w:val="24"/>
              </w:rPr>
            </w:pPr>
          </w:p>
        </w:tc>
      </w:tr>
    </w:tbl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1717C9" w:rsidRDefault="001717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p w:rsidR="00AC54C9" w:rsidRDefault="00AC54C9" w:rsidP="00397D3A">
      <w:pPr>
        <w:jc w:val="both"/>
        <w:rPr>
          <w:b/>
          <w:sz w:val="26"/>
          <w:szCs w:val="26"/>
        </w:rPr>
      </w:pPr>
    </w:p>
    <w:sectPr w:rsidR="00AC54C9" w:rsidSect="0095526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04" w:rsidRDefault="00090F04">
      <w:r>
        <w:separator/>
      </w:r>
    </w:p>
  </w:endnote>
  <w:endnote w:type="continuationSeparator" w:id="1">
    <w:p w:rsidR="00090F04" w:rsidRDefault="00090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E" w:rsidRDefault="004419D2" w:rsidP="001135A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5F7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5F7E" w:rsidRDefault="00925F7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E" w:rsidRDefault="00925F7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04" w:rsidRDefault="00090F04">
      <w:r>
        <w:separator/>
      </w:r>
    </w:p>
  </w:footnote>
  <w:footnote w:type="continuationSeparator" w:id="1">
    <w:p w:rsidR="00090F04" w:rsidRDefault="00090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7A83A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9E07B64"/>
    <w:multiLevelType w:val="hybridMultilevel"/>
    <w:tmpl w:val="FC68C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059D"/>
    <w:multiLevelType w:val="multilevel"/>
    <w:tmpl w:val="D83ACF1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85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918"/>
        </w:tabs>
        <w:ind w:left="-9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57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12502EF9"/>
    <w:multiLevelType w:val="hybridMultilevel"/>
    <w:tmpl w:val="A93626FC"/>
    <w:lvl w:ilvl="0" w:tplc="8D4879BE">
      <w:start w:val="1"/>
      <w:numFmt w:val="bullet"/>
      <w:lvlText w:val=""/>
      <w:lvlJc w:val="left"/>
      <w:pPr>
        <w:tabs>
          <w:tab w:val="num" w:pos="1142"/>
        </w:tabs>
        <w:ind w:left="1142" w:hanging="284"/>
      </w:pPr>
      <w:rPr>
        <w:rFonts w:ascii="Symbol" w:hAnsi="Symbol" w:hint="default"/>
      </w:rPr>
    </w:lvl>
    <w:lvl w:ilvl="1" w:tplc="E5628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3A4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8A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C2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F27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7C8F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40D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</w:lvl>
  </w:abstractNum>
  <w:abstractNum w:abstractNumId="6">
    <w:nsid w:val="20E476D5"/>
    <w:multiLevelType w:val="multilevel"/>
    <w:tmpl w:val="F5AEA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7">
    <w:nsid w:val="3D6F1589"/>
    <w:multiLevelType w:val="hybridMultilevel"/>
    <w:tmpl w:val="8A90419E"/>
    <w:lvl w:ilvl="0" w:tplc="10EC7B30">
      <w:start w:val="1"/>
      <w:numFmt w:val="bullet"/>
      <w:pStyle w:val="30"/>
      <w:lvlText w:val=""/>
      <w:lvlJc w:val="left"/>
      <w:pPr>
        <w:tabs>
          <w:tab w:val="num" w:pos="1142"/>
        </w:tabs>
        <w:ind w:left="1142" w:hanging="284"/>
      </w:pPr>
      <w:rPr>
        <w:rFonts w:ascii="Symbol" w:hAnsi="Symbol" w:hint="default"/>
      </w:rPr>
    </w:lvl>
    <w:lvl w:ilvl="1" w:tplc="4ED6E8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D6D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2D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2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F02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8D0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46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7A9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7033BA"/>
    <w:multiLevelType w:val="hybridMultilevel"/>
    <w:tmpl w:val="1A62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E17"/>
    <w:multiLevelType w:val="hybridMultilevel"/>
    <w:tmpl w:val="7698394E"/>
    <w:lvl w:ilvl="0" w:tplc="2138B8E2">
      <w:start w:val="1"/>
      <w:numFmt w:val="upperRoman"/>
      <w:pStyle w:val="10"/>
      <w:lvlText w:val="%1."/>
      <w:lvlJc w:val="right"/>
      <w:pPr>
        <w:tabs>
          <w:tab w:val="num" w:pos="1315"/>
        </w:tabs>
        <w:ind w:left="1315" w:hanging="180"/>
      </w:pPr>
    </w:lvl>
    <w:lvl w:ilvl="1" w:tplc="3E76A4B0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84ECCE06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4AEA77E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25EA0A5A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704C7EC2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4B4291D0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6756DFA4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10BEAD3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0">
    <w:nsid w:val="69A11D28"/>
    <w:multiLevelType w:val="hybridMultilevel"/>
    <w:tmpl w:val="4D041A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64997"/>
    <w:multiLevelType w:val="hybridMultilevel"/>
    <w:tmpl w:val="5F0CEB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6A4C02"/>
    <w:multiLevelType w:val="hybridMultilevel"/>
    <w:tmpl w:val="81A06A1C"/>
    <w:lvl w:ilvl="0" w:tplc="64741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4E2E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C0BE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2E8C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F889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F6B7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9AEF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30F64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0CA7A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86"/>
    <w:rsid w:val="0000031F"/>
    <w:rsid w:val="000033F3"/>
    <w:rsid w:val="000037DA"/>
    <w:rsid w:val="00003808"/>
    <w:rsid w:val="00006827"/>
    <w:rsid w:val="00006D74"/>
    <w:rsid w:val="000168D7"/>
    <w:rsid w:val="00020455"/>
    <w:rsid w:val="000274CB"/>
    <w:rsid w:val="00031BB8"/>
    <w:rsid w:val="00033BA8"/>
    <w:rsid w:val="00034B8E"/>
    <w:rsid w:val="00037B77"/>
    <w:rsid w:val="00040D82"/>
    <w:rsid w:val="000439CA"/>
    <w:rsid w:val="00047EAE"/>
    <w:rsid w:val="00056B3B"/>
    <w:rsid w:val="00061EF9"/>
    <w:rsid w:val="000640A4"/>
    <w:rsid w:val="00065BB9"/>
    <w:rsid w:val="000758BF"/>
    <w:rsid w:val="00084781"/>
    <w:rsid w:val="000902E1"/>
    <w:rsid w:val="00090F04"/>
    <w:rsid w:val="00096C6D"/>
    <w:rsid w:val="000A1CB4"/>
    <w:rsid w:val="000A2831"/>
    <w:rsid w:val="000B1B99"/>
    <w:rsid w:val="000B2CE8"/>
    <w:rsid w:val="000C0F2D"/>
    <w:rsid w:val="000C4E13"/>
    <w:rsid w:val="000C56C4"/>
    <w:rsid w:val="000C77EC"/>
    <w:rsid w:val="000D0463"/>
    <w:rsid w:val="000D1951"/>
    <w:rsid w:val="000D45EB"/>
    <w:rsid w:val="000D67D7"/>
    <w:rsid w:val="000E4111"/>
    <w:rsid w:val="000E6924"/>
    <w:rsid w:val="000E6E15"/>
    <w:rsid w:val="000F1EDF"/>
    <w:rsid w:val="00101B82"/>
    <w:rsid w:val="00103A85"/>
    <w:rsid w:val="00106D42"/>
    <w:rsid w:val="00107A3B"/>
    <w:rsid w:val="00110D81"/>
    <w:rsid w:val="001120DB"/>
    <w:rsid w:val="001135A6"/>
    <w:rsid w:val="00114FA1"/>
    <w:rsid w:val="00117B12"/>
    <w:rsid w:val="00120EE0"/>
    <w:rsid w:val="00121AC7"/>
    <w:rsid w:val="001221C4"/>
    <w:rsid w:val="00122988"/>
    <w:rsid w:val="0012463F"/>
    <w:rsid w:val="001248C7"/>
    <w:rsid w:val="001301B5"/>
    <w:rsid w:val="001429AA"/>
    <w:rsid w:val="001459DD"/>
    <w:rsid w:val="00151206"/>
    <w:rsid w:val="001514FB"/>
    <w:rsid w:val="00152215"/>
    <w:rsid w:val="00154E86"/>
    <w:rsid w:val="00155E80"/>
    <w:rsid w:val="001602E5"/>
    <w:rsid w:val="0016270E"/>
    <w:rsid w:val="00166139"/>
    <w:rsid w:val="001676CA"/>
    <w:rsid w:val="001717C9"/>
    <w:rsid w:val="0019090E"/>
    <w:rsid w:val="0019111B"/>
    <w:rsid w:val="001943F1"/>
    <w:rsid w:val="001A1EC0"/>
    <w:rsid w:val="001A360A"/>
    <w:rsid w:val="001A556A"/>
    <w:rsid w:val="001B12B7"/>
    <w:rsid w:val="001B2257"/>
    <w:rsid w:val="001B5B60"/>
    <w:rsid w:val="001B7CA5"/>
    <w:rsid w:val="001C0C98"/>
    <w:rsid w:val="001C2BC1"/>
    <w:rsid w:val="001C519C"/>
    <w:rsid w:val="001E1DB3"/>
    <w:rsid w:val="001E2C72"/>
    <w:rsid w:val="001E41F4"/>
    <w:rsid w:val="001E6B99"/>
    <w:rsid w:val="001E6FC5"/>
    <w:rsid w:val="001F1619"/>
    <w:rsid w:val="001F3285"/>
    <w:rsid w:val="001F3BBD"/>
    <w:rsid w:val="001F420E"/>
    <w:rsid w:val="00201410"/>
    <w:rsid w:val="00204924"/>
    <w:rsid w:val="00211571"/>
    <w:rsid w:val="00213553"/>
    <w:rsid w:val="00213625"/>
    <w:rsid w:val="00214B2B"/>
    <w:rsid w:val="00217FDF"/>
    <w:rsid w:val="002214BD"/>
    <w:rsid w:val="00221D96"/>
    <w:rsid w:val="00225C0B"/>
    <w:rsid w:val="00227FE2"/>
    <w:rsid w:val="0023120A"/>
    <w:rsid w:val="00233DFC"/>
    <w:rsid w:val="00237D57"/>
    <w:rsid w:val="00240775"/>
    <w:rsid w:val="002477DF"/>
    <w:rsid w:val="0025079A"/>
    <w:rsid w:val="00250A03"/>
    <w:rsid w:val="00251F5B"/>
    <w:rsid w:val="00253CAC"/>
    <w:rsid w:val="00256658"/>
    <w:rsid w:val="00257C70"/>
    <w:rsid w:val="00274F65"/>
    <w:rsid w:val="00276F5A"/>
    <w:rsid w:val="002805C9"/>
    <w:rsid w:val="00282548"/>
    <w:rsid w:val="0028393D"/>
    <w:rsid w:val="00284648"/>
    <w:rsid w:val="00285C5E"/>
    <w:rsid w:val="00286338"/>
    <w:rsid w:val="00295DDD"/>
    <w:rsid w:val="002A0268"/>
    <w:rsid w:val="002A3D56"/>
    <w:rsid w:val="002B3968"/>
    <w:rsid w:val="002C1A86"/>
    <w:rsid w:val="002D0EFA"/>
    <w:rsid w:val="002D52E0"/>
    <w:rsid w:val="002D74AE"/>
    <w:rsid w:val="002E3CA3"/>
    <w:rsid w:val="002E4F2B"/>
    <w:rsid w:val="002E5319"/>
    <w:rsid w:val="002E77BA"/>
    <w:rsid w:val="002F2D70"/>
    <w:rsid w:val="002F389E"/>
    <w:rsid w:val="002F6EBF"/>
    <w:rsid w:val="002F7251"/>
    <w:rsid w:val="002F7B14"/>
    <w:rsid w:val="0030253B"/>
    <w:rsid w:val="00302B5A"/>
    <w:rsid w:val="003049B5"/>
    <w:rsid w:val="003049C1"/>
    <w:rsid w:val="00307E48"/>
    <w:rsid w:val="00311882"/>
    <w:rsid w:val="00314544"/>
    <w:rsid w:val="003161EA"/>
    <w:rsid w:val="00317217"/>
    <w:rsid w:val="00320604"/>
    <w:rsid w:val="0033052F"/>
    <w:rsid w:val="00331862"/>
    <w:rsid w:val="00335DB9"/>
    <w:rsid w:val="00335ECB"/>
    <w:rsid w:val="00347711"/>
    <w:rsid w:val="00347E1F"/>
    <w:rsid w:val="00352CD8"/>
    <w:rsid w:val="00352DDA"/>
    <w:rsid w:val="00355455"/>
    <w:rsid w:val="00360008"/>
    <w:rsid w:val="00365A09"/>
    <w:rsid w:val="00371A99"/>
    <w:rsid w:val="00371C81"/>
    <w:rsid w:val="003803FB"/>
    <w:rsid w:val="003827C5"/>
    <w:rsid w:val="00385BDB"/>
    <w:rsid w:val="0038755B"/>
    <w:rsid w:val="0039221F"/>
    <w:rsid w:val="00394724"/>
    <w:rsid w:val="00397795"/>
    <w:rsid w:val="00397ADB"/>
    <w:rsid w:val="00397D3A"/>
    <w:rsid w:val="003A126E"/>
    <w:rsid w:val="003A1B52"/>
    <w:rsid w:val="003A4680"/>
    <w:rsid w:val="003B06C1"/>
    <w:rsid w:val="003B099C"/>
    <w:rsid w:val="003B171C"/>
    <w:rsid w:val="003B5EBE"/>
    <w:rsid w:val="003B64CE"/>
    <w:rsid w:val="003B7D24"/>
    <w:rsid w:val="003B7F7F"/>
    <w:rsid w:val="003C1AB5"/>
    <w:rsid w:val="003C32DA"/>
    <w:rsid w:val="003C3916"/>
    <w:rsid w:val="003C6CAE"/>
    <w:rsid w:val="003D2BD3"/>
    <w:rsid w:val="003E6D32"/>
    <w:rsid w:val="003E774F"/>
    <w:rsid w:val="003F085A"/>
    <w:rsid w:val="003F244A"/>
    <w:rsid w:val="003F3EDE"/>
    <w:rsid w:val="003F4402"/>
    <w:rsid w:val="003F63C0"/>
    <w:rsid w:val="0040285C"/>
    <w:rsid w:val="00403420"/>
    <w:rsid w:val="00412DAA"/>
    <w:rsid w:val="0041622C"/>
    <w:rsid w:val="0041645E"/>
    <w:rsid w:val="00421F80"/>
    <w:rsid w:val="004227C2"/>
    <w:rsid w:val="00422811"/>
    <w:rsid w:val="004247BA"/>
    <w:rsid w:val="00426239"/>
    <w:rsid w:val="0043160F"/>
    <w:rsid w:val="004419D2"/>
    <w:rsid w:val="00443F1E"/>
    <w:rsid w:val="004455E3"/>
    <w:rsid w:val="00453209"/>
    <w:rsid w:val="0046624E"/>
    <w:rsid w:val="004677A1"/>
    <w:rsid w:val="004701EF"/>
    <w:rsid w:val="00473FB1"/>
    <w:rsid w:val="00475E4D"/>
    <w:rsid w:val="00476B63"/>
    <w:rsid w:val="00476E9C"/>
    <w:rsid w:val="00480AC9"/>
    <w:rsid w:val="00482AF5"/>
    <w:rsid w:val="0048446E"/>
    <w:rsid w:val="004903C5"/>
    <w:rsid w:val="00491342"/>
    <w:rsid w:val="0049571A"/>
    <w:rsid w:val="004A0213"/>
    <w:rsid w:val="004A4D8D"/>
    <w:rsid w:val="004B2047"/>
    <w:rsid w:val="004B4AAD"/>
    <w:rsid w:val="004C0A16"/>
    <w:rsid w:val="004C1BC6"/>
    <w:rsid w:val="004D123B"/>
    <w:rsid w:val="004D3FDC"/>
    <w:rsid w:val="004E0FEE"/>
    <w:rsid w:val="004E211C"/>
    <w:rsid w:val="004F07A4"/>
    <w:rsid w:val="004F1BCF"/>
    <w:rsid w:val="004F25D1"/>
    <w:rsid w:val="004F68B7"/>
    <w:rsid w:val="004F7395"/>
    <w:rsid w:val="00500375"/>
    <w:rsid w:val="005019E7"/>
    <w:rsid w:val="0050647B"/>
    <w:rsid w:val="00510940"/>
    <w:rsid w:val="00515E46"/>
    <w:rsid w:val="00515EDD"/>
    <w:rsid w:val="00520145"/>
    <w:rsid w:val="0052785A"/>
    <w:rsid w:val="005331BF"/>
    <w:rsid w:val="00533AF7"/>
    <w:rsid w:val="005442E0"/>
    <w:rsid w:val="0054645B"/>
    <w:rsid w:val="005501EE"/>
    <w:rsid w:val="005504F9"/>
    <w:rsid w:val="005541AE"/>
    <w:rsid w:val="00560D2B"/>
    <w:rsid w:val="00560E0F"/>
    <w:rsid w:val="005642EA"/>
    <w:rsid w:val="005678F2"/>
    <w:rsid w:val="00571E9F"/>
    <w:rsid w:val="0057270E"/>
    <w:rsid w:val="00572BB0"/>
    <w:rsid w:val="00573179"/>
    <w:rsid w:val="00573622"/>
    <w:rsid w:val="00574097"/>
    <w:rsid w:val="00577ACD"/>
    <w:rsid w:val="00577F3E"/>
    <w:rsid w:val="005805E9"/>
    <w:rsid w:val="00581098"/>
    <w:rsid w:val="005830ED"/>
    <w:rsid w:val="00585398"/>
    <w:rsid w:val="005857F6"/>
    <w:rsid w:val="005877AF"/>
    <w:rsid w:val="0059676F"/>
    <w:rsid w:val="0059759D"/>
    <w:rsid w:val="005A0CA1"/>
    <w:rsid w:val="005A37EC"/>
    <w:rsid w:val="005A51F8"/>
    <w:rsid w:val="005A5B79"/>
    <w:rsid w:val="005A61E8"/>
    <w:rsid w:val="005A735C"/>
    <w:rsid w:val="005B09CA"/>
    <w:rsid w:val="005B248C"/>
    <w:rsid w:val="005B5002"/>
    <w:rsid w:val="005C009F"/>
    <w:rsid w:val="005C38BA"/>
    <w:rsid w:val="005C7D64"/>
    <w:rsid w:val="005D071E"/>
    <w:rsid w:val="005D156A"/>
    <w:rsid w:val="005E7CD9"/>
    <w:rsid w:val="005F0BF6"/>
    <w:rsid w:val="005F2505"/>
    <w:rsid w:val="005F3072"/>
    <w:rsid w:val="005F6511"/>
    <w:rsid w:val="005F6E05"/>
    <w:rsid w:val="00600BD7"/>
    <w:rsid w:val="0060161C"/>
    <w:rsid w:val="0060185B"/>
    <w:rsid w:val="00602B71"/>
    <w:rsid w:val="006051EA"/>
    <w:rsid w:val="006164BB"/>
    <w:rsid w:val="00616F9E"/>
    <w:rsid w:val="006175A6"/>
    <w:rsid w:val="00617CCC"/>
    <w:rsid w:val="00624F8C"/>
    <w:rsid w:val="0062565B"/>
    <w:rsid w:val="0063204A"/>
    <w:rsid w:val="006443EC"/>
    <w:rsid w:val="00644E96"/>
    <w:rsid w:val="00647345"/>
    <w:rsid w:val="006509B6"/>
    <w:rsid w:val="0065569E"/>
    <w:rsid w:val="00656765"/>
    <w:rsid w:val="00660332"/>
    <w:rsid w:val="0066251E"/>
    <w:rsid w:val="00663998"/>
    <w:rsid w:val="00664B51"/>
    <w:rsid w:val="00666478"/>
    <w:rsid w:val="0067037F"/>
    <w:rsid w:val="006714BB"/>
    <w:rsid w:val="00671523"/>
    <w:rsid w:val="00673395"/>
    <w:rsid w:val="00673746"/>
    <w:rsid w:val="006758D1"/>
    <w:rsid w:val="006763A5"/>
    <w:rsid w:val="006763EE"/>
    <w:rsid w:val="00681130"/>
    <w:rsid w:val="006901BF"/>
    <w:rsid w:val="00692435"/>
    <w:rsid w:val="006925D1"/>
    <w:rsid w:val="006931F8"/>
    <w:rsid w:val="006940AF"/>
    <w:rsid w:val="006A58B8"/>
    <w:rsid w:val="006A5904"/>
    <w:rsid w:val="006B45B2"/>
    <w:rsid w:val="006B7FBD"/>
    <w:rsid w:val="006C2F46"/>
    <w:rsid w:val="006C546D"/>
    <w:rsid w:val="006D5782"/>
    <w:rsid w:val="006E3408"/>
    <w:rsid w:val="006E7E50"/>
    <w:rsid w:val="006F0FF8"/>
    <w:rsid w:val="006F2565"/>
    <w:rsid w:val="00701F5E"/>
    <w:rsid w:val="00705388"/>
    <w:rsid w:val="00707620"/>
    <w:rsid w:val="0071715A"/>
    <w:rsid w:val="00720619"/>
    <w:rsid w:val="00721177"/>
    <w:rsid w:val="00723FEA"/>
    <w:rsid w:val="007247FC"/>
    <w:rsid w:val="00731606"/>
    <w:rsid w:val="00732816"/>
    <w:rsid w:val="007348E2"/>
    <w:rsid w:val="0074078A"/>
    <w:rsid w:val="007442E6"/>
    <w:rsid w:val="00751CD7"/>
    <w:rsid w:val="00752A62"/>
    <w:rsid w:val="007539FF"/>
    <w:rsid w:val="00754A01"/>
    <w:rsid w:val="0076202C"/>
    <w:rsid w:val="00763126"/>
    <w:rsid w:val="00763753"/>
    <w:rsid w:val="00765B5F"/>
    <w:rsid w:val="007665AE"/>
    <w:rsid w:val="00766ACC"/>
    <w:rsid w:val="007729A2"/>
    <w:rsid w:val="00772BD8"/>
    <w:rsid w:val="00781A80"/>
    <w:rsid w:val="00781FA4"/>
    <w:rsid w:val="00783995"/>
    <w:rsid w:val="00793F32"/>
    <w:rsid w:val="00795CFB"/>
    <w:rsid w:val="00796774"/>
    <w:rsid w:val="00796F3C"/>
    <w:rsid w:val="00797321"/>
    <w:rsid w:val="007A4F37"/>
    <w:rsid w:val="007A526E"/>
    <w:rsid w:val="007A7613"/>
    <w:rsid w:val="007B5241"/>
    <w:rsid w:val="007C2690"/>
    <w:rsid w:val="007C541A"/>
    <w:rsid w:val="007C5978"/>
    <w:rsid w:val="007D5AAE"/>
    <w:rsid w:val="007E0CF8"/>
    <w:rsid w:val="007E1BE4"/>
    <w:rsid w:val="007E3755"/>
    <w:rsid w:val="007E5675"/>
    <w:rsid w:val="007F2F55"/>
    <w:rsid w:val="007F55F0"/>
    <w:rsid w:val="00800B74"/>
    <w:rsid w:val="008065E7"/>
    <w:rsid w:val="0081117F"/>
    <w:rsid w:val="00813206"/>
    <w:rsid w:val="0081444E"/>
    <w:rsid w:val="008263CC"/>
    <w:rsid w:val="008323B3"/>
    <w:rsid w:val="008342BD"/>
    <w:rsid w:val="0084401C"/>
    <w:rsid w:val="008512EA"/>
    <w:rsid w:val="0085177C"/>
    <w:rsid w:val="00857043"/>
    <w:rsid w:val="0085710D"/>
    <w:rsid w:val="008577A6"/>
    <w:rsid w:val="00857C81"/>
    <w:rsid w:val="008622A9"/>
    <w:rsid w:val="0086402A"/>
    <w:rsid w:val="0086426D"/>
    <w:rsid w:val="0086682B"/>
    <w:rsid w:val="00873DCB"/>
    <w:rsid w:val="00873ED6"/>
    <w:rsid w:val="008746B4"/>
    <w:rsid w:val="00875688"/>
    <w:rsid w:val="00875DFB"/>
    <w:rsid w:val="0087655A"/>
    <w:rsid w:val="00877177"/>
    <w:rsid w:val="0089770C"/>
    <w:rsid w:val="008A008C"/>
    <w:rsid w:val="008A2697"/>
    <w:rsid w:val="008A2CE2"/>
    <w:rsid w:val="008B0295"/>
    <w:rsid w:val="008B3D0B"/>
    <w:rsid w:val="008B4C76"/>
    <w:rsid w:val="008B4E5D"/>
    <w:rsid w:val="008B5BC0"/>
    <w:rsid w:val="008D21A5"/>
    <w:rsid w:val="008D5E88"/>
    <w:rsid w:val="008D77CD"/>
    <w:rsid w:val="008E08EC"/>
    <w:rsid w:val="008E700C"/>
    <w:rsid w:val="008F4639"/>
    <w:rsid w:val="008F7923"/>
    <w:rsid w:val="008F7EAC"/>
    <w:rsid w:val="00901058"/>
    <w:rsid w:val="009012BC"/>
    <w:rsid w:val="00901EDB"/>
    <w:rsid w:val="00906718"/>
    <w:rsid w:val="0091080B"/>
    <w:rsid w:val="00911868"/>
    <w:rsid w:val="00912D9C"/>
    <w:rsid w:val="0091317E"/>
    <w:rsid w:val="00914DE5"/>
    <w:rsid w:val="0091576A"/>
    <w:rsid w:val="00920CA0"/>
    <w:rsid w:val="009225B7"/>
    <w:rsid w:val="00924C95"/>
    <w:rsid w:val="00925F7E"/>
    <w:rsid w:val="00926580"/>
    <w:rsid w:val="009267CC"/>
    <w:rsid w:val="009336EB"/>
    <w:rsid w:val="00935F36"/>
    <w:rsid w:val="00937695"/>
    <w:rsid w:val="00944C68"/>
    <w:rsid w:val="009479AF"/>
    <w:rsid w:val="0095353F"/>
    <w:rsid w:val="0095359F"/>
    <w:rsid w:val="0095526C"/>
    <w:rsid w:val="00956667"/>
    <w:rsid w:val="00964DE4"/>
    <w:rsid w:val="009655D3"/>
    <w:rsid w:val="009824EE"/>
    <w:rsid w:val="009837D1"/>
    <w:rsid w:val="00985C94"/>
    <w:rsid w:val="0099185E"/>
    <w:rsid w:val="00994E11"/>
    <w:rsid w:val="00995D41"/>
    <w:rsid w:val="00995EF6"/>
    <w:rsid w:val="00996D56"/>
    <w:rsid w:val="009B0EBE"/>
    <w:rsid w:val="009B5773"/>
    <w:rsid w:val="009B5F48"/>
    <w:rsid w:val="009C370E"/>
    <w:rsid w:val="009C4811"/>
    <w:rsid w:val="009C4988"/>
    <w:rsid w:val="009D14E6"/>
    <w:rsid w:val="009D4160"/>
    <w:rsid w:val="009D7345"/>
    <w:rsid w:val="009D7C93"/>
    <w:rsid w:val="009D7CAC"/>
    <w:rsid w:val="009E18B1"/>
    <w:rsid w:val="009E6FD2"/>
    <w:rsid w:val="009F6467"/>
    <w:rsid w:val="009F7C0E"/>
    <w:rsid w:val="00A05CE6"/>
    <w:rsid w:val="00A134A4"/>
    <w:rsid w:val="00A142E1"/>
    <w:rsid w:val="00A16EA1"/>
    <w:rsid w:val="00A202F3"/>
    <w:rsid w:val="00A219D2"/>
    <w:rsid w:val="00A21FFF"/>
    <w:rsid w:val="00A274B9"/>
    <w:rsid w:val="00A327F1"/>
    <w:rsid w:val="00A37280"/>
    <w:rsid w:val="00A425F6"/>
    <w:rsid w:val="00A43602"/>
    <w:rsid w:val="00A44208"/>
    <w:rsid w:val="00A44F70"/>
    <w:rsid w:val="00A51394"/>
    <w:rsid w:val="00A53BB6"/>
    <w:rsid w:val="00A6068A"/>
    <w:rsid w:val="00A62B0A"/>
    <w:rsid w:val="00A63976"/>
    <w:rsid w:val="00A701D4"/>
    <w:rsid w:val="00A8118B"/>
    <w:rsid w:val="00A81521"/>
    <w:rsid w:val="00A85BE9"/>
    <w:rsid w:val="00A93065"/>
    <w:rsid w:val="00A93805"/>
    <w:rsid w:val="00A94DBA"/>
    <w:rsid w:val="00A96A6C"/>
    <w:rsid w:val="00AA01AF"/>
    <w:rsid w:val="00AA209A"/>
    <w:rsid w:val="00AA557C"/>
    <w:rsid w:val="00AA5DBE"/>
    <w:rsid w:val="00AA76B6"/>
    <w:rsid w:val="00AB2186"/>
    <w:rsid w:val="00AC392A"/>
    <w:rsid w:val="00AC54C9"/>
    <w:rsid w:val="00AC7907"/>
    <w:rsid w:val="00AD0FE2"/>
    <w:rsid w:val="00AD1C02"/>
    <w:rsid w:val="00AD2280"/>
    <w:rsid w:val="00AD428F"/>
    <w:rsid w:val="00AE09CB"/>
    <w:rsid w:val="00AE0AB3"/>
    <w:rsid w:val="00AE491A"/>
    <w:rsid w:val="00AE4DD9"/>
    <w:rsid w:val="00AE6A9E"/>
    <w:rsid w:val="00AF085D"/>
    <w:rsid w:val="00AF1DDE"/>
    <w:rsid w:val="00B00C2B"/>
    <w:rsid w:val="00B02642"/>
    <w:rsid w:val="00B040D2"/>
    <w:rsid w:val="00B07776"/>
    <w:rsid w:val="00B1136A"/>
    <w:rsid w:val="00B14A1E"/>
    <w:rsid w:val="00B20310"/>
    <w:rsid w:val="00B229C5"/>
    <w:rsid w:val="00B47247"/>
    <w:rsid w:val="00B50742"/>
    <w:rsid w:val="00B54358"/>
    <w:rsid w:val="00B569BE"/>
    <w:rsid w:val="00B5718E"/>
    <w:rsid w:val="00B6402B"/>
    <w:rsid w:val="00B67256"/>
    <w:rsid w:val="00B674FB"/>
    <w:rsid w:val="00B701E1"/>
    <w:rsid w:val="00B761EB"/>
    <w:rsid w:val="00B8305B"/>
    <w:rsid w:val="00B85DD6"/>
    <w:rsid w:val="00B86914"/>
    <w:rsid w:val="00B87BEE"/>
    <w:rsid w:val="00B90B9B"/>
    <w:rsid w:val="00B91839"/>
    <w:rsid w:val="00BA2A2C"/>
    <w:rsid w:val="00BA384C"/>
    <w:rsid w:val="00BB00D6"/>
    <w:rsid w:val="00BB22C5"/>
    <w:rsid w:val="00BB5AC7"/>
    <w:rsid w:val="00BB77D6"/>
    <w:rsid w:val="00BC1E2B"/>
    <w:rsid w:val="00BC2EFF"/>
    <w:rsid w:val="00BD0027"/>
    <w:rsid w:val="00BD1934"/>
    <w:rsid w:val="00BD1F2C"/>
    <w:rsid w:val="00BD30CA"/>
    <w:rsid w:val="00BD3B79"/>
    <w:rsid w:val="00BE2958"/>
    <w:rsid w:val="00BF26C6"/>
    <w:rsid w:val="00BF532E"/>
    <w:rsid w:val="00BF6DE2"/>
    <w:rsid w:val="00C012AC"/>
    <w:rsid w:val="00C04789"/>
    <w:rsid w:val="00C04FA7"/>
    <w:rsid w:val="00C072AB"/>
    <w:rsid w:val="00C076DD"/>
    <w:rsid w:val="00C11A88"/>
    <w:rsid w:val="00C1239A"/>
    <w:rsid w:val="00C20F1D"/>
    <w:rsid w:val="00C236AD"/>
    <w:rsid w:val="00C23894"/>
    <w:rsid w:val="00C404F8"/>
    <w:rsid w:val="00C46BF4"/>
    <w:rsid w:val="00C5138E"/>
    <w:rsid w:val="00C524CA"/>
    <w:rsid w:val="00C53202"/>
    <w:rsid w:val="00C654CC"/>
    <w:rsid w:val="00C7304F"/>
    <w:rsid w:val="00C73C25"/>
    <w:rsid w:val="00C775CA"/>
    <w:rsid w:val="00C814F0"/>
    <w:rsid w:val="00C81ADD"/>
    <w:rsid w:val="00C83931"/>
    <w:rsid w:val="00C913F0"/>
    <w:rsid w:val="00C9215A"/>
    <w:rsid w:val="00C9456E"/>
    <w:rsid w:val="00C94CA0"/>
    <w:rsid w:val="00C96ED6"/>
    <w:rsid w:val="00CA0E75"/>
    <w:rsid w:val="00CB4D8B"/>
    <w:rsid w:val="00CB4ED6"/>
    <w:rsid w:val="00CB5925"/>
    <w:rsid w:val="00CB6070"/>
    <w:rsid w:val="00CB6344"/>
    <w:rsid w:val="00CC05EB"/>
    <w:rsid w:val="00CC2773"/>
    <w:rsid w:val="00CC2DA7"/>
    <w:rsid w:val="00CD3668"/>
    <w:rsid w:val="00CD6DBC"/>
    <w:rsid w:val="00CD731B"/>
    <w:rsid w:val="00CF1887"/>
    <w:rsid w:val="00CF296E"/>
    <w:rsid w:val="00CF3D29"/>
    <w:rsid w:val="00CF51C7"/>
    <w:rsid w:val="00D0005B"/>
    <w:rsid w:val="00D00687"/>
    <w:rsid w:val="00D03B39"/>
    <w:rsid w:val="00D06298"/>
    <w:rsid w:val="00D06B84"/>
    <w:rsid w:val="00D0759B"/>
    <w:rsid w:val="00D0759E"/>
    <w:rsid w:val="00D14DF2"/>
    <w:rsid w:val="00D24490"/>
    <w:rsid w:val="00D269F9"/>
    <w:rsid w:val="00D364E3"/>
    <w:rsid w:val="00D401FF"/>
    <w:rsid w:val="00D435B3"/>
    <w:rsid w:val="00D504CC"/>
    <w:rsid w:val="00D51825"/>
    <w:rsid w:val="00D52FD1"/>
    <w:rsid w:val="00D56BA8"/>
    <w:rsid w:val="00D60FC7"/>
    <w:rsid w:val="00D64E48"/>
    <w:rsid w:val="00D64F36"/>
    <w:rsid w:val="00D702A6"/>
    <w:rsid w:val="00D70760"/>
    <w:rsid w:val="00D75C44"/>
    <w:rsid w:val="00D86FA4"/>
    <w:rsid w:val="00D87816"/>
    <w:rsid w:val="00D97D88"/>
    <w:rsid w:val="00DA5A92"/>
    <w:rsid w:val="00DA5D99"/>
    <w:rsid w:val="00DB3497"/>
    <w:rsid w:val="00DB3899"/>
    <w:rsid w:val="00DB6297"/>
    <w:rsid w:val="00DC17A6"/>
    <w:rsid w:val="00DD10AE"/>
    <w:rsid w:val="00DD142D"/>
    <w:rsid w:val="00DD3FC8"/>
    <w:rsid w:val="00DD4099"/>
    <w:rsid w:val="00DE13FF"/>
    <w:rsid w:val="00DE1C64"/>
    <w:rsid w:val="00DE2661"/>
    <w:rsid w:val="00DE4C35"/>
    <w:rsid w:val="00DE72FF"/>
    <w:rsid w:val="00DF0430"/>
    <w:rsid w:val="00DF057A"/>
    <w:rsid w:val="00DF33C9"/>
    <w:rsid w:val="00DF3B28"/>
    <w:rsid w:val="00DF45B6"/>
    <w:rsid w:val="00DF72F3"/>
    <w:rsid w:val="00DF790A"/>
    <w:rsid w:val="00E05F3C"/>
    <w:rsid w:val="00E10957"/>
    <w:rsid w:val="00E11237"/>
    <w:rsid w:val="00E1145E"/>
    <w:rsid w:val="00E17E9A"/>
    <w:rsid w:val="00E21385"/>
    <w:rsid w:val="00E23AD9"/>
    <w:rsid w:val="00E24EDF"/>
    <w:rsid w:val="00E24EF8"/>
    <w:rsid w:val="00E2611F"/>
    <w:rsid w:val="00E32D4F"/>
    <w:rsid w:val="00E360DF"/>
    <w:rsid w:val="00E37A8B"/>
    <w:rsid w:val="00E45F40"/>
    <w:rsid w:val="00E5017F"/>
    <w:rsid w:val="00E51E71"/>
    <w:rsid w:val="00E525D5"/>
    <w:rsid w:val="00E61829"/>
    <w:rsid w:val="00E62EB5"/>
    <w:rsid w:val="00E65F43"/>
    <w:rsid w:val="00E7474A"/>
    <w:rsid w:val="00E74C7E"/>
    <w:rsid w:val="00E76D33"/>
    <w:rsid w:val="00E817B0"/>
    <w:rsid w:val="00E84E1A"/>
    <w:rsid w:val="00E85C79"/>
    <w:rsid w:val="00E870DF"/>
    <w:rsid w:val="00E90921"/>
    <w:rsid w:val="00E9296B"/>
    <w:rsid w:val="00E9450C"/>
    <w:rsid w:val="00E94D16"/>
    <w:rsid w:val="00E96880"/>
    <w:rsid w:val="00EA0798"/>
    <w:rsid w:val="00EA0C30"/>
    <w:rsid w:val="00EA11DE"/>
    <w:rsid w:val="00EA4D7B"/>
    <w:rsid w:val="00EB4923"/>
    <w:rsid w:val="00EB510E"/>
    <w:rsid w:val="00EC02F0"/>
    <w:rsid w:val="00EC30C1"/>
    <w:rsid w:val="00EC675B"/>
    <w:rsid w:val="00EC695C"/>
    <w:rsid w:val="00EC706A"/>
    <w:rsid w:val="00EC7773"/>
    <w:rsid w:val="00ED0E68"/>
    <w:rsid w:val="00ED28D0"/>
    <w:rsid w:val="00EE328E"/>
    <w:rsid w:val="00EE36CD"/>
    <w:rsid w:val="00EE5E0B"/>
    <w:rsid w:val="00EF189C"/>
    <w:rsid w:val="00EF7B09"/>
    <w:rsid w:val="00F00E05"/>
    <w:rsid w:val="00F1439A"/>
    <w:rsid w:val="00F150E1"/>
    <w:rsid w:val="00F15446"/>
    <w:rsid w:val="00F20131"/>
    <w:rsid w:val="00F21A92"/>
    <w:rsid w:val="00F22549"/>
    <w:rsid w:val="00F23B27"/>
    <w:rsid w:val="00F34797"/>
    <w:rsid w:val="00F366E9"/>
    <w:rsid w:val="00F4175B"/>
    <w:rsid w:val="00F43A8E"/>
    <w:rsid w:val="00F43FFD"/>
    <w:rsid w:val="00F5055C"/>
    <w:rsid w:val="00F53896"/>
    <w:rsid w:val="00F547B0"/>
    <w:rsid w:val="00F61766"/>
    <w:rsid w:val="00F65485"/>
    <w:rsid w:val="00F75E2C"/>
    <w:rsid w:val="00F810B8"/>
    <w:rsid w:val="00F848CD"/>
    <w:rsid w:val="00F86204"/>
    <w:rsid w:val="00F873EF"/>
    <w:rsid w:val="00F91FF6"/>
    <w:rsid w:val="00F92864"/>
    <w:rsid w:val="00F9497E"/>
    <w:rsid w:val="00FA055A"/>
    <w:rsid w:val="00FA11AD"/>
    <w:rsid w:val="00FA3046"/>
    <w:rsid w:val="00FA57ED"/>
    <w:rsid w:val="00FA78C7"/>
    <w:rsid w:val="00FA7F25"/>
    <w:rsid w:val="00FB3564"/>
    <w:rsid w:val="00FB6E15"/>
    <w:rsid w:val="00FC00B3"/>
    <w:rsid w:val="00FC0CA3"/>
    <w:rsid w:val="00FC3329"/>
    <w:rsid w:val="00FC443B"/>
    <w:rsid w:val="00FC6899"/>
    <w:rsid w:val="00FC7F78"/>
    <w:rsid w:val="00FD16DB"/>
    <w:rsid w:val="00FD1901"/>
    <w:rsid w:val="00FE00DA"/>
    <w:rsid w:val="00FE09BD"/>
    <w:rsid w:val="00FE677E"/>
    <w:rsid w:val="00FF0593"/>
    <w:rsid w:val="00FF06C4"/>
    <w:rsid w:val="00FF13A2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9D2"/>
    <w:rPr>
      <w:sz w:val="24"/>
    </w:rPr>
  </w:style>
  <w:style w:type="paragraph" w:styleId="11">
    <w:name w:val="heading 1"/>
    <w:basedOn w:val="a"/>
    <w:next w:val="a"/>
    <w:qFormat/>
    <w:rsid w:val="004419D2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link w:val="21"/>
    <w:qFormat/>
    <w:rsid w:val="004419D2"/>
    <w:pPr>
      <w:keepNext/>
      <w:keepLines/>
      <w:numPr>
        <w:ilvl w:val="1"/>
        <w:numId w:val="2"/>
      </w:numPr>
      <w:spacing w:after="360"/>
      <w:jc w:val="center"/>
      <w:outlineLvl w:val="1"/>
    </w:pPr>
    <w:rPr>
      <w:b/>
      <w:sz w:val="28"/>
      <w:lang/>
    </w:rPr>
  </w:style>
  <w:style w:type="paragraph" w:styleId="3">
    <w:name w:val="heading 3"/>
    <w:basedOn w:val="a"/>
    <w:next w:val="4"/>
    <w:qFormat/>
    <w:rsid w:val="004419D2"/>
    <w:pPr>
      <w:keepNext/>
      <w:keepLines/>
      <w:numPr>
        <w:ilvl w:val="2"/>
        <w:numId w:val="2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qFormat/>
    <w:rsid w:val="004419D2"/>
    <w:pPr>
      <w:keepNext/>
      <w:keepLines/>
      <w:numPr>
        <w:ilvl w:val="3"/>
        <w:numId w:val="2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4419D2"/>
    <w:pPr>
      <w:keepNext/>
      <w:numPr>
        <w:ilvl w:val="4"/>
        <w:numId w:val="2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160F"/>
    <w:pPr>
      <w:spacing w:before="240" w:after="60"/>
      <w:outlineLvl w:val="5"/>
    </w:pPr>
    <w:rPr>
      <w:b/>
      <w:bCs/>
      <w:sz w:val="22"/>
      <w:szCs w:val="22"/>
      <w:lang/>
    </w:rPr>
  </w:style>
  <w:style w:type="paragraph" w:styleId="7">
    <w:name w:val="heading 7"/>
    <w:basedOn w:val="a"/>
    <w:next w:val="a"/>
    <w:qFormat/>
    <w:rsid w:val="004419D2"/>
    <w:pPr>
      <w:keepNext/>
      <w:numPr>
        <w:ilvl w:val="6"/>
        <w:numId w:val="3"/>
      </w:numPr>
      <w:spacing w:before="240" w:after="60"/>
      <w:jc w:val="center"/>
      <w:outlineLvl w:val="6"/>
    </w:pPr>
    <w:rPr>
      <w:rFonts w:ascii="Arial" w:hAnsi="Arial" w:cs="Arial"/>
      <w:szCs w:val="24"/>
    </w:rPr>
  </w:style>
  <w:style w:type="paragraph" w:styleId="9">
    <w:name w:val="heading 9"/>
    <w:basedOn w:val="a"/>
    <w:next w:val="5"/>
    <w:qFormat/>
    <w:rsid w:val="004419D2"/>
    <w:pPr>
      <w:keepNext/>
      <w:keepLines/>
      <w:numPr>
        <w:ilvl w:val="8"/>
        <w:numId w:val="3"/>
      </w:numPr>
      <w:spacing w:after="120" w:line="240" w:lineRule="exact"/>
      <w:jc w:val="right"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4419D2"/>
    <w:pPr>
      <w:spacing w:before="120"/>
      <w:ind w:firstLine="567"/>
      <w:jc w:val="both"/>
    </w:pPr>
  </w:style>
  <w:style w:type="character" w:customStyle="1" w:styleId="a5">
    <w:name w:val="Знак Знак"/>
    <w:rsid w:val="004419D2"/>
    <w:rPr>
      <w:sz w:val="24"/>
      <w:lang w:val="ru-RU" w:eastAsia="ru-RU" w:bidi="ar-SA"/>
    </w:rPr>
  </w:style>
  <w:style w:type="paragraph" w:customStyle="1" w:styleId="20">
    <w:name w:val="Стиль2"/>
    <w:basedOn w:val="1"/>
    <w:rsid w:val="004419D2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rsid w:val="004419D2"/>
    <w:pPr>
      <w:numPr>
        <w:ilvl w:val="5"/>
        <w:numId w:val="2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30">
    <w:name w:val="Стиль3"/>
    <w:basedOn w:val="a"/>
    <w:rsid w:val="004419D2"/>
    <w:pPr>
      <w:numPr>
        <w:numId w:val="1"/>
      </w:numPr>
      <w:jc w:val="both"/>
    </w:pPr>
  </w:style>
  <w:style w:type="paragraph" w:customStyle="1" w:styleId="40">
    <w:name w:val="Стиль4"/>
    <w:basedOn w:val="a"/>
    <w:rsid w:val="004419D2"/>
    <w:pPr>
      <w:numPr>
        <w:ilvl w:val="7"/>
        <w:numId w:val="2"/>
      </w:numPr>
      <w:jc w:val="both"/>
    </w:pPr>
  </w:style>
  <w:style w:type="paragraph" w:styleId="a6">
    <w:name w:val="Title"/>
    <w:basedOn w:val="a"/>
    <w:qFormat/>
    <w:rsid w:val="004419D2"/>
    <w:pPr>
      <w:spacing w:after="480"/>
      <w:jc w:val="center"/>
    </w:pPr>
    <w:rPr>
      <w:b/>
      <w:sz w:val="28"/>
    </w:rPr>
  </w:style>
  <w:style w:type="paragraph" w:styleId="a7">
    <w:name w:val="Balloon Text"/>
    <w:basedOn w:val="a"/>
    <w:semiHidden/>
    <w:rsid w:val="004419D2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419D2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419D2"/>
  </w:style>
  <w:style w:type="paragraph" w:styleId="aa">
    <w:name w:val="Body Text Indent"/>
    <w:basedOn w:val="a"/>
    <w:rsid w:val="004419D2"/>
    <w:pPr>
      <w:spacing w:after="120"/>
      <w:ind w:left="283"/>
    </w:pPr>
  </w:style>
  <w:style w:type="character" w:styleId="ab">
    <w:name w:val="annotation reference"/>
    <w:semiHidden/>
    <w:rsid w:val="004419D2"/>
    <w:rPr>
      <w:sz w:val="16"/>
      <w:szCs w:val="16"/>
    </w:rPr>
  </w:style>
  <w:style w:type="paragraph" w:styleId="ac">
    <w:name w:val="annotation text"/>
    <w:basedOn w:val="a"/>
    <w:semiHidden/>
    <w:rsid w:val="004419D2"/>
    <w:rPr>
      <w:sz w:val="20"/>
    </w:rPr>
  </w:style>
  <w:style w:type="paragraph" w:styleId="ad">
    <w:name w:val="annotation subject"/>
    <w:basedOn w:val="ac"/>
    <w:next w:val="ac"/>
    <w:semiHidden/>
    <w:rsid w:val="004419D2"/>
    <w:rPr>
      <w:b/>
      <w:bCs/>
    </w:rPr>
  </w:style>
  <w:style w:type="paragraph" w:customStyle="1" w:styleId="10">
    <w:name w:val="Знак Знак Знак1 Знак Знак Знак Знак"/>
    <w:basedOn w:val="a"/>
    <w:rsid w:val="004419D2"/>
    <w:pPr>
      <w:widowControl w:val="0"/>
      <w:numPr>
        <w:numId w:val="4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21">
    <w:name w:val="Заголовок 2 Знак"/>
    <w:link w:val="2"/>
    <w:rsid w:val="00C775CA"/>
    <w:rPr>
      <w:b/>
      <w:sz w:val="28"/>
    </w:rPr>
  </w:style>
  <w:style w:type="character" w:customStyle="1" w:styleId="a4">
    <w:name w:val="Основной текст Знак"/>
    <w:link w:val="a0"/>
    <w:rsid w:val="0049571A"/>
    <w:rPr>
      <w:sz w:val="24"/>
      <w:lang w:val="ru-RU" w:eastAsia="ru-RU" w:bidi="ar-SA"/>
    </w:rPr>
  </w:style>
  <w:style w:type="paragraph" w:customStyle="1" w:styleId="ae">
    <w:name w:val="Знак"/>
    <w:basedOn w:val="a"/>
    <w:rsid w:val="00221D9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af">
    <w:name w:val="Подпись Знак"/>
    <w:link w:val="af0"/>
    <w:rsid w:val="00151206"/>
    <w:rPr>
      <w:sz w:val="24"/>
    </w:rPr>
  </w:style>
  <w:style w:type="paragraph" w:styleId="af0">
    <w:name w:val="Signature"/>
    <w:basedOn w:val="a"/>
    <w:link w:val="af"/>
    <w:rsid w:val="00151206"/>
    <w:pPr>
      <w:ind w:left="4252"/>
    </w:pPr>
    <w:rPr>
      <w:lang/>
    </w:rPr>
  </w:style>
  <w:style w:type="paragraph" w:styleId="af1">
    <w:name w:val="header"/>
    <w:basedOn w:val="a"/>
    <w:rsid w:val="009E6FD2"/>
    <w:pPr>
      <w:tabs>
        <w:tab w:val="center" w:pos="4677"/>
        <w:tab w:val="right" w:pos="9355"/>
      </w:tabs>
    </w:pPr>
  </w:style>
  <w:style w:type="paragraph" w:customStyle="1" w:styleId="af2">
    <w:name w:val="Знак"/>
    <w:basedOn w:val="a"/>
    <w:rsid w:val="000274C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50">
    <w:name w:val="Знак Знак5 Знак Знак Знак Знак"/>
    <w:basedOn w:val="a"/>
    <w:rsid w:val="009D7CAC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character" w:customStyle="1" w:styleId="60">
    <w:name w:val="Заголовок 6 Знак"/>
    <w:link w:val="6"/>
    <w:rsid w:val="0043160F"/>
    <w:rPr>
      <w:b/>
      <w:bCs/>
      <w:sz w:val="22"/>
      <w:szCs w:val="22"/>
    </w:rPr>
  </w:style>
  <w:style w:type="character" w:styleId="af3">
    <w:name w:val="Hyperlink"/>
    <w:uiPriority w:val="99"/>
    <w:unhideWhenUsed/>
    <w:rsid w:val="00800B74"/>
    <w:rPr>
      <w:color w:val="0000FF"/>
      <w:u w:val="single"/>
    </w:rPr>
  </w:style>
  <w:style w:type="character" w:styleId="af4">
    <w:name w:val="FollowedHyperlink"/>
    <w:uiPriority w:val="99"/>
    <w:unhideWhenUsed/>
    <w:rsid w:val="00800B74"/>
    <w:rPr>
      <w:color w:val="800080"/>
      <w:u w:val="single"/>
    </w:rPr>
  </w:style>
  <w:style w:type="paragraph" w:customStyle="1" w:styleId="xl74">
    <w:name w:val="xl7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00B74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00B7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800B74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0">
    <w:name w:val="xl100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1">
    <w:name w:val="xl101"/>
    <w:basedOn w:val="a"/>
    <w:rsid w:val="00800B74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3">
    <w:name w:val="xl10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800B74"/>
    <w:pP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64">
    <w:name w:val="xl64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800B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800B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800B74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800B7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800B74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800B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00B7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800B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800B7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14">
    <w:name w:val="xl114"/>
    <w:basedOn w:val="a"/>
    <w:rsid w:val="00800B74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af5">
    <w:name w:val="footnote reference"/>
    <w:semiHidden/>
    <w:rsid w:val="007E1BE4"/>
    <w:rPr>
      <w:vertAlign w:val="superscript"/>
    </w:rPr>
  </w:style>
  <w:style w:type="paragraph" w:styleId="af6">
    <w:name w:val="footnote text"/>
    <w:basedOn w:val="a"/>
    <w:link w:val="af7"/>
    <w:semiHidden/>
    <w:rsid w:val="007E1BE4"/>
    <w:rPr>
      <w:rFonts w:eastAsia="Calibri"/>
      <w:sz w:val="20"/>
    </w:rPr>
  </w:style>
  <w:style w:type="character" w:customStyle="1" w:styleId="af7">
    <w:name w:val="Текст сноски Знак"/>
    <w:link w:val="af6"/>
    <w:semiHidden/>
    <w:locked/>
    <w:rsid w:val="007E1BE4"/>
    <w:rPr>
      <w:rFonts w:eastAsia="Calibri"/>
      <w:lang w:val="ru-RU" w:eastAsia="ru-RU" w:bidi="ar-SA"/>
    </w:rPr>
  </w:style>
  <w:style w:type="paragraph" w:customStyle="1" w:styleId="ConsNormal">
    <w:name w:val="ConsNormal"/>
    <w:rsid w:val="007E1BE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styleId="af8">
    <w:name w:val="List Paragraph"/>
    <w:basedOn w:val="a"/>
    <w:uiPriority w:val="34"/>
    <w:qFormat/>
    <w:rsid w:val="00C04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A78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A78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FA78C7"/>
    <w:pPr>
      <w:autoSpaceDE w:val="0"/>
      <w:autoSpaceDN w:val="0"/>
      <w:adjustRightInd w:val="0"/>
    </w:pPr>
    <w:rPr>
      <w:rFonts w:ascii="Arial" w:hAnsi="Arial" w:cs="Arial"/>
    </w:rPr>
  </w:style>
  <w:style w:type="table" w:styleId="af9">
    <w:name w:val="Table Grid"/>
    <w:basedOn w:val="a2"/>
    <w:rsid w:val="00781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rsid w:val="00BD1934"/>
    <w:rPr>
      <w:b/>
      <w:bCs/>
      <w:color w:val="000080"/>
      <w:sz w:val="20"/>
      <w:szCs w:val="20"/>
    </w:rPr>
  </w:style>
  <w:style w:type="character" w:customStyle="1" w:styleId="apple-converted-space">
    <w:name w:val="apple-converted-space"/>
    <w:rsid w:val="007D5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РФЙФО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</dc:creator>
  <cp:lastModifiedBy>Пользователь</cp:lastModifiedBy>
  <cp:revision>4</cp:revision>
  <cp:lastPrinted>2017-07-25T05:02:00Z</cp:lastPrinted>
  <dcterms:created xsi:type="dcterms:W3CDTF">2017-07-25T04:39:00Z</dcterms:created>
  <dcterms:modified xsi:type="dcterms:W3CDTF">2017-07-25T05:04:00Z</dcterms:modified>
</cp:coreProperties>
</file>