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A9" w:rsidRPr="00D626A9" w:rsidRDefault="00D626A9" w:rsidP="00D626A9">
      <w:pPr>
        <w:pStyle w:val="a3"/>
        <w:spacing w:before="0" w:beforeAutospacing="0" w:after="0" w:afterAutospacing="0"/>
        <w:ind w:firstLine="708"/>
        <w:textAlignment w:val="top"/>
        <w:rPr>
          <w:color w:val="000000"/>
          <w:sz w:val="28"/>
          <w:szCs w:val="28"/>
        </w:rPr>
      </w:pPr>
      <w:r w:rsidRPr="00D626A9">
        <w:rPr>
          <w:rStyle w:val="a4"/>
          <w:color w:val="000000"/>
          <w:sz w:val="28"/>
          <w:szCs w:val="28"/>
        </w:rPr>
        <w:t>Отчет о деятельности администрации Новошарапского сельсовета</w:t>
      </w:r>
      <w:r w:rsidRPr="00D626A9">
        <w:rPr>
          <w:color w:val="000000"/>
          <w:sz w:val="28"/>
          <w:szCs w:val="28"/>
        </w:rPr>
        <w:br/>
      </w:r>
      <w:r w:rsidRPr="00D626A9">
        <w:rPr>
          <w:rStyle w:val="a4"/>
          <w:color w:val="000000"/>
          <w:sz w:val="28"/>
          <w:szCs w:val="28"/>
        </w:rPr>
        <w:t>Ордынского района Новосибирской области за 2014 год</w:t>
      </w:r>
      <w:proofErr w:type="gramStart"/>
      <w:r w:rsidRPr="00D626A9">
        <w:rPr>
          <w:color w:val="000000"/>
          <w:sz w:val="28"/>
          <w:szCs w:val="28"/>
        </w:rPr>
        <w:br/>
        <w:t>В</w:t>
      </w:r>
      <w:proofErr w:type="gramEnd"/>
      <w:r w:rsidRPr="00D626A9">
        <w:rPr>
          <w:color w:val="000000"/>
          <w:sz w:val="28"/>
          <w:szCs w:val="28"/>
        </w:rPr>
        <w:t xml:space="preserve"> соответствии с п.9 ст. 27 Устава Новошарапского сельсовета Ордынского района Новосибирской области утвержденного решением совета депутатов от 18.01.2012 № 17-2 представляю Вам отчет о деятельности администрации нашего поселения.</w:t>
      </w:r>
      <w:r w:rsidRPr="00D626A9">
        <w:rPr>
          <w:color w:val="000000"/>
          <w:sz w:val="28"/>
          <w:szCs w:val="28"/>
        </w:rPr>
        <w:br/>
        <w:t>Площадь территории муниципального поселения составляет 12940 га. Сельскохозяйственные угодья занимают 9182 гектаров или 71 % площади поселения.</w:t>
      </w:r>
      <w:r w:rsidRPr="00D626A9">
        <w:rPr>
          <w:color w:val="000000"/>
          <w:sz w:val="28"/>
          <w:szCs w:val="28"/>
        </w:rPr>
        <w:br/>
        <w:t>Удаленность поселения от райцентра 10 км.</w:t>
      </w:r>
      <w:r w:rsidRPr="00D626A9">
        <w:rPr>
          <w:color w:val="000000"/>
          <w:sz w:val="28"/>
          <w:szCs w:val="28"/>
        </w:rPr>
        <w:br/>
        <w:t>Протяженность дорог общего пользования в собственности муниципального образования 25,5 км.</w:t>
      </w:r>
      <w:r w:rsidRPr="00D626A9">
        <w:rPr>
          <w:color w:val="000000"/>
          <w:sz w:val="28"/>
          <w:szCs w:val="28"/>
        </w:rPr>
        <w:br/>
        <w:t>В состав Новошарапского сельсовета входит один населённый пункт – д. Новый Шарап, в котором проживает 1615 человек.</w:t>
      </w:r>
      <w:r w:rsidRPr="00D626A9">
        <w:rPr>
          <w:color w:val="000000"/>
          <w:sz w:val="28"/>
          <w:szCs w:val="28"/>
        </w:rPr>
        <w:br/>
        <w:t>Демографическая ситуация, сложившаяся в муниципальном образовании улучшается за счет увеличения рождаемости. В 2014 году в поселении родилось + 16 человек, умерло – 12 человек, естественный прирост составил +4.</w:t>
      </w:r>
      <w:r w:rsidRPr="00D626A9">
        <w:rPr>
          <w:color w:val="000000"/>
          <w:sz w:val="28"/>
          <w:szCs w:val="28"/>
        </w:rPr>
        <w:br/>
      </w:r>
      <w:proofErr w:type="gramStart"/>
      <w:r w:rsidRPr="00D626A9">
        <w:rPr>
          <w:color w:val="000000"/>
          <w:sz w:val="28"/>
          <w:szCs w:val="28"/>
        </w:rPr>
        <w:t>Зарегистрированных</w:t>
      </w:r>
      <w:proofErr w:type="gramEnd"/>
      <w:r w:rsidRPr="00D626A9">
        <w:rPr>
          <w:color w:val="000000"/>
          <w:sz w:val="28"/>
          <w:szCs w:val="28"/>
        </w:rPr>
        <w:t xml:space="preserve"> постоянно 1404,</w:t>
      </w:r>
      <w:r w:rsidRPr="00D626A9">
        <w:rPr>
          <w:color w:val="000000"/>
          <w:sz w:val="28"/>
          <w:szCs w:val="28"/>
        </w:rPr>
        <w:br/>
        <w:t>В том числе:</w:t>
      </w:r>
      <w:r w:rsidRPr="00D626A9">
        <w:rPr>
          <w:color w:val="000000"/>
          <w:sz w:val="28"/>
          <w:szCs w:val="28"/>
        </w:rPr>
        <w:br/>
        <w:t>В том числе:</w:t>
      </w:r>
      <w:r w:rsidRPr="00D626A9">
        <w:rPr>
          <w:color w:val="000000"/>
          <w:sz w:val="28"/>
          <w:szCs w:val="28"/>
        </w:rPr>
        <w:br/>
        <w:t>1. Трудоспособного возраста 841 </w:t>
      </w:r>
      <w:r w:rsidRPr="00D626A9">
        <w:rPr>
          <w:color w:val="000000"/>
          <w:sz w:val="28"/>
          <w:szCs w:val="28"/>
        </w:rPr>
        <w:br/>
        <w:t>3. дети (от 0 до 18) 300</w:t>
      </w:r>
      <w:r w:rsidRPr="00D626A9">
        <w:rPr>
          <w:color w:val="000000"/>
          <w:sz w:val="28"/>
          <w:szCs w:val="28"/>
        </w:rPr>
        <w:br/>
        <w:t>4. Пенсионеры 263</w:t>
      </w:r>
      <w:r w:rsidRPr="00D626A9">
        <w:rPr>
          <w:color w:val="000000"/>
          <w:sz w:val="28"/>
          <w:szCs w:val="28"/>
        </w:rPr>
        <w:br/>
        <w:t>6. женщины (от18 и старше) 644 </w:t>
      </w:r>
      <w:r w:rsidRPr="00D626A9">
        <w:rPr>
          <w:color w:val="000000"/>
          <w:sz w:val="28"/>
          <w:szCs w:val="28"/>
        </w:rPr>
        <w:br/>
        <w:t>7. Мужчины (от 18 и старше) 460</w:t>
      </w:r>
      <w:r w:rsidRPr="00D626A9">
        <w:rPr>
          <w:color w:val="000000"/>
          <w:sz w:val="28"/>
          <w:szCs w:val="28"/>
        </w:rPr>
        <w:br/>
        <w:t xml:space="preserve">В 2014 году по сравнению с уровнем 2013 года численность безработных, зарегистрированных в Центре занятости, снизилась, и составило 6 </w:t>
      </w:r>
      <w:proofErr w:type="spellStart"/>
      <w:r w:rsidRPr="00D626A9">
        <w:rPr>
          <w:color w:val="000000"/>
          <w:sz w:val="28"/>
          <w:szCs w:val="28"/>
        </w:rPr>
        <w:t>человек</w:t>
      </w:r>
      <w:proofErr w:type="gramStart"/>
      <w:r w:rsidRPr="00D626A9">
        <w:rPr>
          <w:color w:val="000000"/>
          <w:sz w:val="28"/>
          <w:szCs w:val="28"/>
        </w:rPr>
        <w:t>.Н</w:t>
      </w:r>
      <w:proofErr w:type="gramEnd"/>
      <w:r w:rsidRPr="00D626A9">
        <w:rPr>
          <w:color w:val="000000"/>
          <w:sz w:val="28"/>
          <w:szCs w:val="28"/>
        </w:rPr>
        <w:t>о</w:t>
      </w:r>
      <w:proofErr w:type="spellEnd"/>
      <w:r w:rsidRPr="00D626A9">
        <w:rPr>
          <w:color w:val="000000"/>
          <w:sz w:val="28"/>
          <w:szCs w:val="28"/>
        </w:rPr>
        <w:t xml:space="preserve"> в пределах 330 человек занято на выезде – в Ордынском, городе Новосибирске и вахтовым методом.</w:t>
      </w:r>
      <w:r w:rsidRPr="00D626A9">
        <w:rPr>
          <w:color w:val="000000"/>
          <w:sz w:val="28"/>
          <w:szCs w:val="28"/>
        </w:rPr>
        <w:br/>
        <w:t>Снабжение населения товарами народного потребления осуществляется через 11 торговых точек. Продуктовый ассортимент представлен в большом объеме, снабжение электробытовыми приборами, предметами длительного пользования осуществляют три торговые точки. Имеется пункт общественного питания – придорожное кафе.</w:t>
      </w:r>
      <w:r w:rsidRPr="00D626A9">
        <w:rPr>
          <w:color w:val="000000"/>
          <w:sz w:val="28"/>
          <w:szCs w:val="28"/>
        </w:rPr>
        <w:br/>
        <w:t>Поголовье скота составило: КРС 100 голов (коровы 64, быки производители 3, молодняк 33 головы); Свиньи около 100 голов, Овцы 45 голов, Козы 35 голов, Лошади 10 голов.</w:t>
      </w:r>
      <w:r w:rsidRPr="00D626A9">
        <w:rPr>
          <w:color w:val="000000"/>
          <w:sz w:val="28"/>
          <w:szCs w:val="28"/>
        </w:rPr>
        <w:br/>
      </w:r>
      <w:proofErr w:type="gramStart"/>
      <w:r w:rsidRPr="00D626A9">
        <w:rPr>
          <w:color w:val="000000"/>
          <w:sz w:val="28"/>
          <w:szCs w:val="28"/>
        </w:rPr>
        <w:t>Решением тридцать пятой сессии четвертого созыва от 19.12.2013 г Новошарапского совета депутатов, «О бюджете Новошарапского сельсовета Ордынского района Новосибирской области на 2014 год и плановый период 2015 и 2016 годов» был утвержден бюджет на 2014 год по доходам в сумме 7821,71 тыс. руб., по расходам в сумме 8591,71 тыс. руб. с превышением рас ходов над доходами за счет остатка денежных</w:t>
      </w:r>
      <w:proofErr w:type="gramEnd"/>
      <w:r w:rsidRPr="00D626A9">
        <w:rPr>
          <w:color w:val="000000"/>
          <w:sz w:val="28"/>
          <w:szCs w:val="28"/>
        </w:rPr>
        <w:t xml:space="preserve"> средств на расчетном счете 770,0 тыс. руб. С учетом вносимых изменений по доходам 8155,6 тыс</w:t>
      </w:r>
      <w:proofErr w:type="gramStart"/>
      <w:r w:rsidRPr="00D626A9">
        <w:rPr>
          <w:color w:val="000000"/>
          <w:sz w:val="28"/>
          <w:szCs w:val="28"/>
        </w:rPr>
        <w:t>.р</w:t>
      </w:r>
      <w:proofErr w:type="gramEnd"/>
      <w:r w:rsidRPr="00D626A9">
        <w:rPr>
          <w:color w:val="000000"/>
          <w:sz w:val="28"/>
          <w:szCs w:val="28"/>
        </w:rPr>
        <w:t xml:space="preserve">уб., по </w:t>
      </w:r>
      <w:r w:rsidRPr="00D626A9">
        <w:rPr>
          <w:color w:val="000000"/>
          <w:sz w:val="28"/>
          <w:szCs w:val="28"/>
        </w:rPr>
        <w:lastRenderedPageBreak/>
        <w:t>расходам 9507,6 тыс. руб.с превышением рас ходов над доходами за счет остатка денежных средств на расчетном счете 1352 тыс. руб.</w:t>
      </w:r>
      <w:r w:rsidRPr="00D626A9">
        <w:rPr>
          <w:color w:val="000000"/>
          <w:sz w:val="28"/>
          <w:szCs w:val="28"/>
        </w:rPr>
        <w:br/>
        <w:t>За 2014 год исполнение бюджета Новошарапского сельсовета по доходам составило 8149,8тыс. руб. (99,93% к плану на год) из них:</w:t>
      </w:r>
      <w:r w:rsidRPr="00D626A9">
        <w:rPr>
          <w:color w:val="000000"/>
          <w:sz w:val="28"/>
          <w:szCs w:val="28"/>
        </w:rPr>
        <w:br/>
        <w:t>- собственные доходы 1521,6 тыс. руб., из них:</w:t>
      </w:r>
      <w:r w:rsidRPr="00D626A9">
        <w:rPr>
          <w:color w:val="000000"/>
          <w:sz w:val="28"/>
          <w:szCs w:val="28"/>
        </w:rPr>
        <w:br/>
        <w:t>- налог на доходы физ. лиц: 275,5 (100,06 % к плану);</w:t>
      </w:r>
      <w:r w:rsidRPr="00D626A9">
        <w:rPr>
          <w:color w:val="000000"/>
          <w:sz w:val="28"/>
          <w:szCs w:val="28"/>
        </w:rPr>
        <w:br/>
        <w:t>- единый с/</w:t>
      </w:r>
      <w:proofErr w:type="spellStart"/>
      <w:r w:rsidRPr="00D626A9">
        <w:rPr>
          <w:color w:val="000000"/>
          <w:sz w:val="28"/>
          <w:szCs w:val="28"/>
        </w:rPr>
        <w:t>х</w:t>
      </w:r>
      <w:proofErr w:type="spellEnd"/>
      <w:r w:rsidRPr="00D626A9">
        <w:rPr>
          <w:color w:val="000000"/>
          <w:sz w:val="28"/>
          <w:szCs w:val="28"/>
        </w:rPr>
        <w:t xml:space="preserve"> налог 61,3 (97,3 %);</w:t>
      </w:r>
      <w:r w:rsidRPr="00D626A9">
        <w:rPr>
          <w:color w:val="000000"/>
          <w:sz w:val="28"/>
          <w:szCs w:val="28"/>
        </w:rPr>
        <w:br/>
        <w:t>- налог на имущество 138,8 (100,01 %);</w:t>
      </w:r>
      <w:r w:rsidRPr="00D626A9">
        <w:rPr>
          <w:color w:val="000000"/>
          <w:sz w:val="28"/>
          <w:szCs w:val="28"/>
        </w:rPr>
        <w:br/>
        <w:t>- земельный налог 842,2 (100,02 %);</w:t>
      </w:r>
      <w:r w:rsidRPr="00D626A9">
        <w:rPr>
          <w:color w:val="000000"/>
          <w:sz w:val="28"/>
          <w:szCs w:val="28"/>
        </w:rPr>
        <w:br/>
        <w:t xml:space="preserve">- </w:t>
      </w:r>
      <w:proofErr w:type="spellStart"/>
      <w:r w:rsidRPr="00D626A9">
        <w:rPr>
          <w:color w:val="000000"/>
          <w:sz w:val="28"/>
          <w:szCs w:val="28"/>
        </w:rPr>
        <w:t>гос</w:t>
      </w:r>
      <w:proofErr w:type="spellEnd"/>
      <w:r w:rsidRPr="00D626A9">
        <w:rPr>
          <w:color w:val="000000"/>
          <w:sz w:val="28"/>
          <w:szCs w:val="28"/>
        </w:rPr>
        <w:t>. пошлина 7,7 (100,0 %);</w:t>
      </w:r>
      <w:r w:rsidRPr="00D626A9">
        <w:rPr>
          <w:color w:val="000000"/>
          <w:sz w:val="28"/>
          <w:szCs w:val="28"/>
        </w:rPr>
        <w:br/>
        <w:t>- задолженность по отмененным налогам 0 (0%)</w:t>
      </w:r>
      <w:r w:rsidRPr="00D626A9">
        <w:rPr>
          <w:color w:val="000000"/>
          <w:sz w:val="28"/>
          <w:szCs w:val="28"/>
        </w:rPr>
        <w:br/>
        <w:t>- доходы в виде арендной платы 84,6 (99,99 %);</w:t>
      </w:r>
      <w:r w:rsidRPr="00D626A9">
        <w:rPr>
          <w:color w:val="000000"/>
          <w:sz w:val="28"/>
          <w:szCs w:val="28"/>
        </w:rPr>
        <w:br/>
        <w:t>- штрафы 4 ,0(100,0 %)</w:t>
      </w:r>
      <w:proofErr w:type="gramStart"/>
      <w:r w:rsidRPr="00D626A9">
        <w:rPr>
          <w:color w:val="000000"/>
          <w:sz w:val="28"/>
          <w:szCs w:val="28"/>
        </w:rPr>
        <w:t xml:space="preserve"> ;</w:t>
      </w:r>
      <w:proofErr w:type="gramEnd"/>
      <w:r w:rsidRPr="00D626A9">
        <w:rPr>
          <w:color w:val="000000"/>
          <w:sz w:val="28"/>
          <w:szCs w:val="28"/>
        </w:rPr>
        <w:br/>
        <w:t>-доходы в виде компенсации затрат 20,1 (100,6%)</w:t>
      </w:r>
      <w:r w:rsidRPr="00D626A9">
        <w:rPr>
          <w:color w:val="000000"/>
          <w:sz w:val="28"/>
          <w:szCs w:val="28"/>
        </w:rPr>
        <w:br/>
        <w:t xml:space="preserve">- доходы от продажи </w:t>
      </w:r>
      <w:proofErr w:type="spellStart"/>
      <w:r w:rsidRPr="00D626A9">
        <w:rPr>
          <w:color w:val="000000"/>
          <w:sz w:val="28"/>
          <w:szCs w:val="28"/>
        </w:rPr>
        <w:t>зем</w:t>
      </w:r>
      <w:proofErr w:type="spellEnd"/>
      <w:r w:rsidRPr="00D626A9">
        <w:rPr>
          <w:color w:val="000000"/>
          <w:sz w:val="28"/>
          <w:szCs w:val="28"/>
        </w:rPr>
        <w:t>. участков 22,3 (99,68%)</w:t>
      </w:r>
      <w:r w:rsidRPr="00D626A9">
        <w:rPr>
          <w:color w:val="000000"/>
          <w:sz w:val="28"/>
          <w:szCs w:val="28"/>
        </w:rPr>
        <w:br/>
        <w:t>- доходы от реализации имущества, в части реализации материальных запасов 65,0 (100%) </w:t>
      </w:r>
      <w:r w:rsidRPr="00D626A9">
        <w:rPr>
          <w:color w:val="000000"/>
          <w:sz w:val="28"/>
          <w:szCs w:val="28"/>
        </w:rPr>
        <w:br/>
        <w:t>- безвозмездные поступления 6632,6 тыс. руб. (100,0%);</w:t>
      </w:r>
      <w:r w:rsidRPr="00D626A9">
        <w:rPr>
          <w:color w:val="000000"/>
          <w:sz w:val="28"/>
          <w:szCs w:val="28"/>
        </w:rPr>
        <w:br/>
        <w:t>За 2014 года было получено дотаций 3774,0 т</w:t>
      </w:r>
      <w:proofErr w:type="gramStart"/>
      <w:r w:rsidRPr="00D626A9">
        <w:rPr>
          <w:color w:val="000000"/>
          <w:sz w:val="28"/>
          <w:szCs w:val="28"/>
        </w:rPr>
        <w:t>.р</w:t>
      </w:r>
      <w:proofErr w:type="gramEnd"/>
      <w:r w:rsidRPr="00D626A9">
        <w:rPr>
          <w:color w:val="000000"/>
          <w:sz w:val="28"/>
          <w:szCs w:val="28"/>
        </w:rPr>
        <w:t>уб., субвенций на осуществление первичного воинского учета 72,7 т. руб., субсидий 1263,8 тыс. руб., ИМТ 1522,1 тыс. руб.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br/>
        <w:t>Расходы за 2014 года составили 7937,2 тыс. руб.( 83,48 % к плану на год) из них:</w:t>
      </w:r>
      <w:r w:rsidRPr="00D626A9">
        <w:rPr>
          <w:color w:val="000000"/>
          <w:sz w:val="28"/>
          <w:szCs w:val="28"/>
        </w:rPr>
        <w:br/>
        <w:t>- общегосударственные вопросы – 2279,97 тыс. руб.</w:t>
      </w:r>
      <w:r w:rsidRPr="00D626A9">
        <w:rPr>
          <w:color w:val="000000"/>
          <w:sz w:val="28"/>
          <w:szCs w:val="28"/>
        </w:rPr>
        <w:br/>
        <w:t xml:space="preserve">Из них расходы на функционирование главы муниципального образования-395,6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t>;</w:t>
      </w:r>
      <w:r w:rsidRPr="00D626A9">
        <w:rPr>
          <w:color w:val="000000"/>
          <w:sz w:val="28"/>
          <w:szCs w:val="28"/>
        </w:rPr>
        <w:br/>
        <w:t>на функционирование местной администрации-1866,3 тыс. руб.,</w:t>
      </w:r>
      <w:r w:rsidRPr="00D626A9">
        <w:rPr>
          <w:color w:val="000000"/>
          <w:sz w:val="28"/>
          <w:szCs w:val="28"/>
        </w:rPr>
        <w:br/>
        <w:t>на обеспечение деятельности финансовых органов (ревизионная комиссия)-18,07 тыс. руб.,</w:t>
      </w:r>
      <w:r w:rsidRPr="00D626A9">
        <w:rPr>
          <w:color w:val="000000"/>
          <w:sz w:val="28"/>
          <w:szCs w:val="28"/>
        </w:rPr>
        <w:br/>
        <w:t>По разделу «Национальная оборона» расходы на осуществление полномочий по первичному воинскому учету составили 72,7 тыс. руб.</w:t>
      </w:r>
      <w:r w:rsidRPr="00D626A9">
        <w:rPr>
          <w:color w:val="000000"/>
          <w:sz w:val="28"/>
          <w:szCs w:val="28"/>
        </w:rPr>
        <w:br/>
        <w:t>Раздел 0300 «Национальная безопасность и правоохранительная деятельность».</w:t>
      </w:r>
      <w:r w:rsidRPr="00D626A9">
        <w:rPr>
          <w:color w:val="000000"/>
          <w:sz w:val="28"/>
          <w:szCs w:val="28"/>
        </w:rPr>
        <w:br/>
      </w:r>
      <w:proofErr w:type="gramStart"/>
      <w:r w:rsidRPr="00D626A9">
        <w:rPr>
          <w:color w:val="000000"/>
          <w:sz w:val="28"/>
          <w:szCs w:val="28"/>
        </w:rPr>
        <w:t>Данный раздел включает расходы по финансированию подразделов:</w:t>
      </w:r>
      <w:r w:rsidRPr="00D626A9">
        <w:rPr>
          <w:color w:val="000000"/>
          <w:sz w:val="28"/>
          <w:szCs w:val="28"/>
        </w:rPr>
        <w:br/>
        <w:t>0309 «Защита населения и территории от чрезвычайных ситуаций природного и техногенного характера»</w:t>
      </w:r>
      <w:r w:rsidRPr="00D626A9">
        <w:rPr>
          <w:color w:val="000000"/>
          <w:sz w:val="28"/>
          <w:szCs w:val="28"/>
        </w:rPr>
        <w:br/>
        <w:t xml:space="preserve">На предупреждение и ликвидацию последствий чрезвычайных ситуаций было израсходовано 37,0тыс. руб.; (первичное пожаротушение) было израсходовано 139,7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br/>
        <w:t>Раздел 0400 «Национальная экономика»</w:t>
      </w:r>
      <w:r w:rsidRPr="00D626A9">
        <w:rPr>
          <w:color w:val="000000"/>
          <w:sz w:val="28"/>
          <w:szCs w:val="28"/>
        </w:rPr>
        <w:br/>
        <w:t>Расходы по подразделу 0409 составили – 1906,5 тыс. руб., из них на мероприятия по оформлению дорог в собственность 100,1</w:t>
      </w:r>
      <w:proofErr w:type="gramEnd"/>
      <w:r w:rsidRPr="00D626A9">
        <w:rPr>
          <w:color w:val="000000"/>
          <w:sz w:val="28"/>
          <w:szCs w:val="28"/>
        </w:rPr>
        <w:t xml:space="preserve"> </w:t>
      </w:r>
      <w:proofErr w:type="gramStart"/>
      <w:r w:rsidRPr="00D626A9">
        <w:rPr>
          <w:color w:val="000000"/>
          <w:sz w:val="28"/>
          <w:szCs w:val="28"/>
        </w:rPr>
        <w:t xml:space="preserve">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br/>
        <w:t xml:space="preserve">на развитие автомобильных дорог 1806,4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t>,</w:t>
      </w:r>
      <w:r w:rsidRPr="00D626A9">
        <w:rPr>
          <w:color w:val="000000"/>
          <w:sz w:val="28"/>
          <w:szCs w:val="28"/>
        </w:rPr>
        <w:br/>
        <w:t>Расходы по подразделу 0412 составили – 293,3 тыс. руб. из них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lastRenderedPageBreak/>
        <w:t xml:space="preserve">на </w:t>
      </w:r>
      <w:proofErr w:type="spellStart"/>
      <w:r w:rsidRPr="00D626A9">
        <w:rPr>
          <w:color w:val="000000"/>
          <w:sz w:val="28"/>
          <w:szCs w:val="28"/>
        </w:rPr>
        <w:t>территариальное</w:t>
      </w:r>
      <w:proofErr w:type="spellEnd"/>
      <w:r w:rsidRPr="00D626A9">
        <w:rPr>
          <w:color w:val="000000"/>
          <w:sz w:val="28"/>
          <w:szCs w:val="28"/>
        </w:rPr>
        <w:t xml:space="preserve"> планирование 293,3 тыс. руб.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br/>
        <w:t>Раздел 0500 «Жилищно-коммунальное хозяйство» </w:t>
      </w:r>
      <w:r w:rsidRPr="00D626A9">
        <w:rPr>
          <w:color w:val="000000"/>
          <w:sz w:val="28"/>
          <w:szCs w:val="28"/>
        </w:rPr>
        <w:br/>
        <w:t>Расходы по этому разделу составили– 2888,2 тыс. руб.,</w:t>
      </w:r>
      <w:r w:rsidRPr="00D626A9">
        <w:rPr>
          <w:color w:val="000000"/>
          <w:sz w:val="28"/>
          <w:szCs w:val="28"/>
        </w:rPr>
        <w:br/>
        <w:t>из них расходы по коммунальному хозяйству- 1657,9 тыс. руб.</w:t>
      </w:r>
      <w:r w:rsidRPr="00D626A9">
        <w:rPr>
          <w:color w:val="000000"/>
          <w:sz w:val="28"/>
          <w:szCs w:val="28"/>
        </w:rPr>
        <w:br/>
        <w:t>1. расходы, возникающие при выполнении полномочий органов местного самоуправления по вопросам местного значения в</w:t>
      </w:r>
      <w:proofErr w:type="gramEnd"/>
      <w:r w:rsidRPr="00D626A9">
        <w:rPr>
          <w:color w:val="000000"/>
          <w:sz w:val="28"/>
          <w:szCs w:val="28"/>
        </w:rPr>
        <w:t xml:space="preserve"> части снабжения населения топливом за счет субсидии, переданной из областного бюджета составили 209,0 тыс. руб. (Компенсация по доставке угля населению, и компенсация убытков, связанных с применением регулируемых цен на уголь)</w:t>
      </w:r>
      <w:r w:rsidRPr="00D626A9">
        <w:rPr>
          <w:color w:val="000000"/>
          <w:sz w:val="28"/>
          <w:szCs w:val="28"/>
        </w:rPr>
        <w:br/>
        <w:t>2.Для стабильного прохождения отопительного сезона 2014-2015 г на расчеты за уголь передана субсидия в размере 875,7 тыс. руб. МП ЖКХ</w:t>
      </w:r>
      <w:proofErr w:type="gramStart"/>
      <w:r w:rsidRPr="00D626A9">
        <w:rPr>
          <w:color w:val="000000"/>
          <w:sz w:val="28"/>
          <w:szCs w:val="28"/>
        </w:rPr>
        <w:t>.(</w:t>
      </w:r>
      <w:proofErr w:type="gramEnd"/>
      <w:r w:rsidRPr="00D626A9">
        <w:rPr>
          <w:color w:val="000000"/>
          <w:sz w:val="28"/>
          <w:szCs w:val="28"/>
        </w:rPr>
        <w:t xml:space="preserve"> за счет средства областного 468,4 т.р. и местного бюджета 407,3 т.р.)</w:t>
      </w:r>
      <w:r w:rsidRPr="00D626A9">
        <w:rPr>
          <w:color w:val="000000"/>
          <w:sz w:val="28"/>
          <w:szCs w:val="28"/>
        </w:rPr>
        <w:br/>
        <w:t xml:space="preserve">3. </w:t>
      </w:r>
      <w:proofErr w:type="gramStart"/>
      <w:r w:rsidRPr="00D626A9">
        <w:rPr>
          <w:color w:val="000000"/>
          <w:sz w:val="28"/>
          <w:szCs w:val="28"/>
        </w:rPr>
        <w:t>Расходы</w:t>
      </w:r>
      <w:proofErr w:type="gramEnd"/>
      <w:r w:rsidRPr="00D626A9">
        <w:rPr>
          <w:color w:val="000000"/>
          <w:sz w:val="28"/>
          <w:szCs w:val="28"/>
        </w:rPr>
        <w:t xml:space="preserve"> возникшие со строительством газопровода и модульных котельн-486,6 тыс. руб.</w:t>
      </w:r>
      <w:r w:rsidRPr="00D626A9">
        <w:rPr>
          <w:color w:val="000000"/>
          <w:sz w:val="28"/>
          <w:szCs w:val="28"/>
        </w:rPr>
        <w:br/>
        <w:t>На работы по благоустройству территории Новошарапского сельсовета потрачено 1230,3 тыс. руб. Из них:</w:t>
      </w:r>
      <w:r w:rsidRPr="00D626A9">
        <w:rPr>
          <w:color w:val="000000"/>
          <w:sz w:val="28"/>
          <w:szCs w:val="28"/>
        </w:rPr>
        <w:br/>
        <w:t>1. Содержание дорог 445,1 тыс. руб.</w:t>
      </w:r>
      <w:r w:rsidRPr="00D626A9">
        <w:rPr>
          <w:color w:val="000000"/>
          <w:sz w:val="28"/>
          <w:szCs w:val="28"/>
        </w:rPr>
        <w:br/>
        <w:t xml:space="preserve">2.Уличное освещение 370,7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br/>
        <w:t xml:space="preserve">3. Прочие благоустройство 414,5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t xml:space="preserve"> (</w:t>
      </w:r>
      <w:proofErr w:type="spellStart"/>
      <w:r w:rsidRPr="00D626A9">
        <w:rPr>
          <w:color w:val="000000"/>
          <w:sz w:val="28"/>
          <w:szCs w:val="28"/>
        </w:rPr>
        <w:t>буртовка</w:t>
      </w:r>
      <w:proofErr w:type="spellEnd"/>
      <w:r w:rsidRPr="00D626A9">
        <w:rPr>
          <w:color w:val="000000"/>
          <w:sz w:val="28"/>
          <w:szCs w:val="28"/>
        </w:rPr>
        <w:t xml:space="preserve"> </w:t>
      </w:r>
      <w:proofErr w:type="spellStart"/>
      <w:r w:rsidRPr="00D626A9">
        <w:rPr>
          <w:color w:val="000000"/>
          <w:sz w:val="28"/>
          <w:szCs w:val="28"/>
        </w:rPr>
        <w:t>свалки</w:t>
      </w:r>
      <w:proofErr w:type="gramStart"/>
      <w:r w:rsidRPr="00D626A9">
        <w:rPr>
          <w:color w:val="000000"/>
          <w:sz w:val="28"/>
          <w:szCs w:val="28"/>
        </w:rPr>
        <w:t>,о</w:t>
      </w:r>
      <w:proofErr w:type="gramEnd"/>
      <w:r w:rsidRPr="00D626A9">
        <w:rPr>
          <w:color w:val="000000"/>
          <w:sz w:val="28"/>
          <w:szCs w:val="28"/>
        </w:rPr>
        <w:t>тсыпка</w:t>
      </w:r>
      <w:proofErr w:type="spellEnd"/>
      <w:r w:rsidRPr="00D626A9">
        <w:rPr>
          <w:color w:val="000000"/>
          <w:sz w:val="28"/>
          <w:szCs w:val="28"/>
        </w:rPr>
        <w:t xml:space="preserve"> обочин дорог, приобретение мусорных мешков на фестиваль, покупка </w:t>
      </w:r>
      <w:proofErr w:type="spellStart"/>
      <w:r w:rsidRPr="00D626A9">
        <w:rPr>
          <w:color w:val="000000"/>
          <w:sz w:val="28"/>
          <w:szCs w:val="28"/>
        </w:rPr>
        <w:t>пневмо</w:t>
      </w:r>
      <w:proofErr w:type="spellEnd"/>
      <w:r w:rsidRPr="00D626A9">
        <w:rPr>
          <w:color w:val="000000"/>
          <w:sz w:val="28"/>
          <w:szCs w:val="28"/>
        </w:rPr>
        <w:t xml:space="preserve"> пистолета для отстрела собак)</w:t>
      </w:r>
      <w:r w:rsidRPr="00D626A9">
        <w:rPr>
          <w:color w:val="000000"/>
          <w:sz w:val="28"/>
          <w:szCs w:val="28"/>
        </w:rPr>
        <w:br/>
        <w:t>Раздел 0700 «Образование».</w:t>
      </w:r>
      <w:r w:rsidRPr="00D626A9">
        <w:rPr>
          <w:color w:val="000000"/>
          <w:sz w:val="28"/>
          <w:szCs w:val="28"/>
        </w:rPr>
        <w:br/>
        <w:t>Данный раздел включает в себя подразделы:</w:t>
      </w:r>
      <w:r w:rsidRPr="00D626A9">
        <w:rPr>
          <w:color w:val="000000"/>
          <w:sz w:val="28"/>
          <w:szCs w:val="28"/>
        </w:rPr>
        <w:br/>
        <w:t>0707 «Молодежная политика»</w:t>
      </w:r>
      <w:r w:rsidRPr="00D626A9">
        <w:rPr>
          <w:color w:val="000000"/>
          <w:sz w:val="28"/>
          <w:szCs w:val="28"/>
        </w:rPr>
        <w:br/>
        <w:t>Расходы по подразделу 0707 «Молодежная политика и оздоровление детей» составили 3,9 тыс. руб.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br/>
        <w:t>Раздел 0800 «Культура, кинематография»</w:t>
      </w:r>
      <w:r w:rsidRPr="00D626A9">
        <w:rPr>
          <w:color w:val="000000"/>
          <w:sz w:val="28"/>
          <w:szCs w:val="28"/>
        </w:rPr>
        <w:br/>
        <w:t>Расходы по разделу составили 57,5 тыс. руб</w:t>
      </w:r>
      <w:proofErr w:type="gramStart"/>
      <w:r w:rsidRPr="00D626A9">
        <w:rPr>
          <w:color w:val="000000"/>
          <w:sz w:val="28"/>
          <w:szCs w:val="28"/>
        </w:rPr>
        <w:t>.и</w:t>
      </w:r>
      <w:proofErr w:type="gramEnd"/>
      <w:r w:rsidRPr="00D626A9">
        <w:rPr>
          <w:color w:val="000000"/>
          <w:sz w:val="28"/>
          <w:szCs w:val="28"/>
        </w:rPr>
        <w:t>з них:</w:t>
      </w:r>
      <w:r w:rsidRPr="00D626A9">
        <w:rPr>
          <w:color w:val="000000"/>
          <w:sz w:val="28"/>
          <w:szCs w:val="28"/>
        </w:rPr>
        <w:br/>
        <w:t>- э/энергии СДК-12,0 тыс. руб.</w:t>
      </w:r>
      <w:r w:rsidRPr="00D626A9">
        <w:rPr>
          <w:color w:val="000000"/>
          <w:sz w:val="28"/>
          <w:szCs w:val="28"/>
        </w:rPr>
        <w:br/>
        <w:t>- содержание пожарной сигнализации -23,4 тыс. руб.</w:t>
      </w:r>
      <w:r w:rsidRPr="00D626A9">
        <w:rPr>
          <w:color w:val="000000"/>
          <w:sz w:val="28"/>
          <w:szCs w:val="28"/>
        </w:rPr>
        <w:br/>
        <w:t xml:space="preserve">-проведение мероприятий – 12,6 тыс. </w:t>
      </w:r>
      <w:proofErr w:type="spellStart"/>
      <w:r w:rsidRPr="00D626A9">
        <w:rPr>
          <w:color w:val="000000"/>
          <w:sz w:val="28"/>
          <w:szCs w:val="28"/>
        </w:rPr>
        <w:t>руб</w:t>
      </w:r>
      <w:proofErr w:type="spellEnd"/>
      <w:r w:rsidRPr="00D626A9">
        <w:rPr>
          <w:color w:val="000000"/>
          <w:sz w:val="28"/>
          <w:szCs w:val="28"/>
        </w:rPr>
        <w:br/>
        <w:t>-приобретение материалов – 11,5 тыс. руб.</w:t>
      </w:r>
      <w:r w:rsidRPr="00D626A9">
        <w:rPr>
          <w:color w:val="000000"/>
          <w:sz w:val="28"/>
          <w:szCs w:val="28"/>
        </w:rPr>
        <w:br/>
        <w:t>Уплата налогов 32,2 тыс. руб.</w:t>
      </w:r>
      <w:r w:rsidRPr="00D626A9">
        <w:rPr>
          <w:color w:val="000000"/>
          <w:sz w:val="28"/>
          <w:szCs w:val="28"/>
        </w:rPr>
        <w:br/>
        <w:t>Раздел 1000 «Социальная политика»</w:t>
      </w:r>
      <w:r w:rsidRPr="00D626A9">
        <w:rPr>
          <w:color w:val="000000"/>
          <w:sz w:val="28"/>
          <w:szCs w:val="28"/>
        </w:rPr>
        <w:br/>
        <w:t>Данный раздел включает следующие подразделы:</w:t>
      </w:r>
      <w:r w:rsidRPr="00D626A9">
        <w:rPr>
          <w:color w:val="000000"/>
          <w:sz w:val="28"/>
          <w:szCs w:val="28"/>
        </w:rPr>
        <w:br/>
        <w:t>1001 «Пенсионное обеспечение»</w:t>
      </w:r>
      <w:r w:rsidRPr="00D626A9">
        <w:rPr>
          <w:color w:val="000000"/>
          <w:sz w:val="28"/>
          <w:szCs w:val="28"/>
        </w:rPr>
        <w:br/>
        <w:t>Расходы на социальную политику составили 116,2 тыс. руб</w:t>
      </w:r>
      <w:proofErr w:type="gramStart"/>
      <w:r w:rsidRPr="00D626A9">
        <w:rPr>
          <w:color w:val="000000"/>
          <w:sz w:val="28"/>
          <w:szCs w:val="28"/>
        </w:rPr>
        <w:t>.(</w:t>
      </w:r>
      <w:proofErr w:type="gramEnd"/>
      <w:r w:rsidRPr="00D626A9">
        <w:rPr>
          <w:color w:val="000000"/>
          <w:sz w:val="28"/>
          <w:szCs w:val="28"/>
        </w:rPr>
        <w:t>выплаты пенсии)</w:t>
      </w:r>
      <w:r w:rsidRPr="00D626A9">
        <w:rPr>
          <w:color w:val="000000"/>
          <w:sz w:val="28"/>
          <w:szCs w:val="28"/>
        </w:rPr>
        <w:br/>
        <w:t>Все расходы осуществлялись в пределах бюджетных назначений</w:t>
      </w:r>
      <w:r w:rsidRPr="00D626A9">
        <w:rPr>
          <w:color w:val="000000"/>
          <w:sz w:val="28"/>
          <w:szCs w:val="28"/>
        </w:rPr>
        <w:br/>
        <w:t>Просроченной кредиторской и дебиторской задолженности нет.</w:t>
      </w:r>
      <w:r w:rsidRPr="00D626A9">
        <w:rPr>
          <w:color w:val="000000"/>
          <w:sz w:val="28"/>
          <w:szCs w:val="28"/>
        </w:rPr>
        <w:br/>
        <w:t xml:space="preserve">Как уже </w:t>
      </w:r>
      <w:proofErr w:type="gramStart"/>
      <w:r w:rsidRPr="00D626A9">
        <w:rPr>
          <w:color w:val="000000"/>
          <w:sz w:val="28"/>
          <w:szCs w:val="28"/>
        </w:rPr>
        <w:t>говорилось ранее год был</w:t>
      </w:r>
      <w:proofErr w:type="gramEnd"/>
      <w:r w:rsidRPr="00D626A9">
        <w:rPr>
          <w:color w:val="000000"/>
          <w:sz w:val="28"/>
          <w:szCs w:val="28"/>
        </w:rPr>
        <w:t xml:space="preserve"> насыщен на события. В летний период было капитально отремонтировано 400 метров дорожного полотна по улице </w:t>
      </w:r>
      <w:proofErr w:type="gramStart"/>
      <w:r w:rsidRPr="00D626A9">
        <w:rPr>
          <w:color w:val="000000"/>
          <w:sz w:val="28"/>
          <w:szCs w:val="28"/>
        </w:rPr>
        <w:t>Советская</w:t>
      </w:r>
      <w:proofErr w:type="gramEnd"/>
      <w:r w:rsidRPr="00D626A9">
        <w:rPr>
          <w:color w:val="000000"/>
          <w:sz w:val="28"/>
          <w:szCs w:val="28"/>
        </w:rPr>
        <w:t>, проведено инструментальное обследование дамбы по ул. Советская.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lastRenderedPageBreak/>
        <w:t>Я ХОТЕЛА БЫ СООБЩИТЬ ЧТО ЗА 2014 г. Администрацией оформлено в собственность 23,5 км</w:t>
      </w:r>
      <w:proofErr w:type="gramStart"/>
      <w:r w:rsidRPr="00D626A9">
        <w:rPr>
          <w:color w:val="000000"/>
          <w:sz w:val="28"/>
          <w:szCs w:val="28"/>
        </w:rPr>
        <w:t>.</w:t>
      </w:r>
      <w:proofErr w:type="gramEnd"/>
      <w:r w:rsidRPr="00D626A9">
        <w:rPr>
          <w:color w:val="000000"/>
          <w:sz w:val="28"/>
          <w:szCs w:val="28"/>
        </w:rPr>
        <w:t xml:space="preserve"> </w:t>
      </w:r>
      <w:proofErr w:type="gramStart"/>
      <w:r w:rsidRPr="00D626A9">
        <w:rPr>
          <w:color w:val="000000"/>
          <w:sz w:val="28"/>
          <w:szCs w:val="28"/>
        </w:rPr>
        <w:t>д</w:t>
      </w:r>
      <w:proofErr w:type="gramEnd"/>
      <w:r w:rsidRPr="00D626A9">
        <w:rPr>
          <w:color w:val="000000"/>
          <w:sz w:val="28"/>
          <w:szCs w:val="28"/>
        </w:rPr>
        <w:t xml:space="preserve">орог внутри поселения, оформлено в собственность дамба, проведена работа по оформлению бесхозяйного имущества оставленного после САХО (3 объекта) еще по 2 объектам ведутся работы по оформлению, Наступающий кризис сказался в </w:t>
      </w:r>
      <w:proofErr w:type="spellStart"/>
      <w:r w:rsidRPr="00D626A9">
        <w:rPr>
          <w:color w:val="000000"/>
          <w:sz w:val="28"/>
          <w:szCs w:val="28"/>
        </w:rPr>
        <w:t>недополучении</w:t>
      </w:r>
      <w:proofErr w:type="spellEnd"/>
      <w:r w:rsidRPr="00D626A9">
        <w:rPr>
          <w:color w:val="000000"/>
          <w:sz w:val="28"/>
          <w:szCs w:val="28"/>
        </w:rPr>
        <w:t xml:space="preserve"> денежных средств в бюджет поселения по этому не все планы удалось реализовать.</w:t>
      </w:r>
      <w:r w:rsidRPr="00D626A9">
        <w:rPr>
          <w:color w:val="000000"/>
          <w:sz w:val="28"/>
          <w:szCs w:val="28"/>
        </w:rPr>
        <w:br/>
        <w:t>Мне бы хотелось отметить слаженную работу коллектива МП ЖКХ МО. Не обходилось, разумеется, и без аварий, но все они были профессионально и в кратчайшие сроки устранены. Качественная подготовка к зиме явилась залогом спокойствия. Как и всегда, в течени</w:t>
      </w:r>
      <w:proofErr w:type="gramStart"/>
      <w:r w:rsidRPr="00D626A9">
        <w:rPr>
          <w:color w:val="000000"/>
          <w:sz w:val="28"/>
          <w:szCs w:val="28"/>
        </w:rPr>
        <w:t>и</w:t>
      </w:r>
      <w:proofErr w:type="gramEnd"/>
      <w:r w:rsidRPr="00D626A9">
        <w:rPr>
          <w:color w:val="000000"/>
          <w:sz w:val="28"/>
          <w:szCs w:val="28"/>
        </w:rPr>
        <w:t xml:space="preserve"> прошлого года ЖКХ предоставляло коммунальные услуги населению, бюджетным и коммерческим организациям по теплоснабжению, холодному водоснабжению, по поливу приусадебных участков, а так же по вывозу твёрдых и жидких бытовых отходов, предоставляла спецтехнику.</w:t>
      </w:r>
      <w:r w:rsidRPr="00D626A9">
        <w:rPr>
          <w:color w:val="000000"/>
          <w:sz w:val="28"/>
          <w:szCs w:val="28"/>
        </w:rPr>
        <w:br/>
        <w:t xml:space="preserve">Для стабильного прохождения отопительного сезона были проведены следующие мероприятия: Произведены текущие ремонты обеих котельных, заменена запорная арматура на сетях тепло и водоснабжения, произведен ремонт колодцев, заменено три глубинных насоса, общая сумма расходов составила 315 </w:t>
      </w:r>
      <w:proofErr w:type="spellStart"/>
      <w:r w:rsidRPr="00D626A9">
        <w:rPr>
          <w:color w:val="000000"/>
          <w:sz w:val="28"/>
          <w:szCs w:val="28"/>
        </w:rPr>
        <w:t>т</w:t>
      </w:r>
      <w:proofErr w:type="gramStart"/>
      <w:r w:rsidRPr="00D626A9">
        <w:rPr>
          <w:color w:val="000000"/>
          <w:sz w:val="28"/>
          <w:szCs w:val="28"/>
        </w:rPr>
        <w:t>.р</w:t>
      </w:r>
      <w:proofErr w:type="spellEnd"/>
      <w:proofErr w:type="gramEnd"/>
      <w:r w:rsidRPr="00D626A9">
        <w:rPr>
          <w:color w:val="000000"/>
          <w:sz w:val="28"/>
          <w:szCs w:val="28"/>
        </w:rPr>
        <w:t xml:space="preserve"> собственных средств предприятия. Приобретено угля 2200 тонны стоимость. 1990 </w:t>
      </w:r>
      <w:proofErr w:type="spellStart"/>
      <w:proofErr w:type="gramStart"/>
      <w:r w:rsidRPr="00D626A9">
        <w:rPr>
          <w:color w:val="000000"/>
          <w:sz w:val="28"/>
          <w:szCs w:val="28"/>
        </w:rPr>
        <w:t>р</w:t>
      </w:r>
      <w:proofErr w:type="spellEnd"/>
      <w:proofErr w:type="gramEnd"/>
      <w:r w:rsidRPr="00D626A9">
        <w:rPr>
          <w:color w:val="000000"/>
          <w:sz w:val="28"/>
          <w:szCs w:val="28"/>
        </w:rPr>
        <w:t xml:space="preserve">/т. =4398, 0 рублей. За 2014 год происходившие аварии на системах тепло- и водоснабжения </w:t>
      </w:r>
      <w:proofErr w:type="spellStart"/>
      <w:r w:rsidRPr="00D626A9">
        <w:rPr>
          <w:color w:val="000000"/>
          <w:sz w:val="28"/>
          <w:szCs w:val="28"/>
        </w:rPr>
        <w:t>мп</w:t>
      </w:r>
      <w:proofErr w:type="spellEnd"/>
      <w:r w:rsidRPr="00D626A9">
        <w:rPr>
          <w:color w:val="000000"/>
          <w:sz w:val="28"/>
          <w:szCs w:val="28"/>
        </w:rPr>
        <w:t xml:space="preserve"> </w:t>
      </w:r>
      <w:proofErr w:type="spellStart"/>
      <w:r w:rsidRPr="00D626A9">
        <w:rPr>
          <w:color w:val="000000"/>
          <w:sz w:val="28"/>
          <w:szCs w:val="28"/>
        </w:rPr>
        <w:t>жкх</w:t>
      </w:r>
      <w:proofErr w:type="spellEnd"/>
      <w:r w:rsidRPr="00D626A9">
        <w:rPr>
          <w:color w:val="000000"/>
          <w:sz w:val="28"/>
          <w:szCs w:val="28"/>
        </w:rPr>
        <w:t xml:space="preserve"> ликвидировало собственными силами, отключения были не продолжительными.</w:t>
      </w:r>
      <w:r w:rsidRPr="00D626A9">
        <w:rPr>
          <w:color w:val="000000"/>
          <w:sz w:val="28"/>
          <w:szCs w:val="28"/>
        </w:rPr>
        <w:br/>
        <w:t xml:space="preserve">Традиционно вопросы благоустройства в д. Новый Шарап решаются в рабочем режиме, это регулярная очистка дорог в зимний период, уборка территории поселения, </w:t>
      </w:r>
      <w:proofErr w:type="gramStart"/>
      <w:r w:rsidRPr="00D626A9">
        <w:rPr>
          <w:color w:val="000000"/>
          <w:sz w:val="28"/>
          <w:szCs w:val="28"/>
        </w:rPr>
        <w:t>Хотелось выразить признательность всем жителям деревни кто принимал</w:t>
      </w:r>
      <w:proofErr w:type="gramEnd"/>
      <w:r w:rsidRPr="00D626A9">
        <w:rPr>
          <w:color w:val="000000"/>
          <w:sz w:val="28"/>
          <w:szCs w:val="28"/>
        </w:rPr>
        <w:t xml:space="preserve"> участие в общественных субботниках.</w:t>
      </w:r>
      <w:r w:rsidRPr="00D626A9">
        <w:rPr>
          <w:color w:val="000000"/>
          <w:sz w:val="28"/>
          <w:szCs w:val="28"/>
        </w:rPr>
        <w:br/>
        <w:t>За 2014 год в нормативное состояние приведено 6 точек учета, оформлено 2учета,4 в стадии оформления, заменено оборудование на улицах где производилась замена опор электропередач.</w:t>
      </w:r>
      <w:r w:rsidRPr="00D626A9">
        <w:rPr>
          <w:color w:val="000000"/>
          <w:sz w:val="28"/>
          <w:szCs w:val="28"/>
        </w:rPr>
        <w:br/>
        <w:t xml:space="preserve">Обучением детей в муниципальном образовании занимается одно образовательное учреждение – МОУ </w:t>
      </w:r>
      <w:proofErr w:type="spellStart"/>
      <w:r w:rsidRPr="00D626A9">
        <w:rPr>
          <w:color w:val="000000"/>
          <w:sz w:val="28"/>
          <w:szCs w:val="28"/>
        </w:rPr>
        <w:t>Новошарапская</w:t>
      </w:r>
      <w:proofErr w:type="spellEnd"/>
      <w:r w:rsidRPr="00D626A9">
        <w:rPr>
          <w:color w:val="000000"/>
          <w:sz w:val="28"/>
          <w:szCs w:val="28"/>
        </w:rPr>
        <w:t xml:space="preserve"> средняя общеобразовательная школа, в которой обучается 151 ребенок. Ежегодно в школе проводится текущий ремонт, организовано горячее питание.</w:t>
      </w:r>
      <w:r w:rsidRPr="00D626A9">
        <w:rPr>
          <w:color w:val="000000"/>
          <w:sz w:val="28"/>
          <w:szCs w:val="28"/>
        </w:rPr>
        <w:br/>
        <w:t>Воспитанием детей занимается дошкольное образовательное учреждение МДОУ детский сад «Березка», которое посещают 85 детей.</w:t>
      </w:r>
      <w:r w:rsidRPr="00D626A9">
        <w:rPr>
          <w:color w:val="000000"/>
          <w:sz w:val="28"/>
          <w:szCs w:val="28"/>
        </w:rPr>
        <w:br/>
        <w:t>В сфере культуры поселения удалось сохранить и поддержать на определенном уровне развитие художественного процесса. В поселении работает Дом культуры, в котором созданы и работают танцевальные и вокальные направления, а так же клуб общения пожилых людей. Учреждение культуры в последние годы больше внимания стало уделять проведению праздничных торжественных мероприятий, тематических вечеров и конкурсов. Активно в клубные мероприятия и мероприятия по досугу привлекаются школьники и взрослое население. </w:t>
      </w:r>
      <w:r w:rsidRPr="00D626A9">
        <w:rPr>
          <w:color w:val="000000"/>
          <w:sz w:val="28"/>
          <w:szCs w:val="28"/>
        </w:rPr>
        <w:br/>
        <w:t>Постоянно работает библиотека, кружки художественной самодеятельности, к работе привлекаются школьники и взрослое население.</w:t>
      </w:r>
      <w:r w:rsidRPr="00D626A9">
        <w:rPr>
          <w:color w:val="000000"/>
          <w:sz w:val="28"/>
          <w:szCs w:val="28"/>
        </w:rPr>
        <w:br/>
      </w:r>
      <w:r w:rsidRPr="00D626A9">
        <w:rPr>
          <w:color w:val="000000"/>
          <w:sz w:val="28"/>
          <w:szCs w:val="28"/>
        </w:rPr>
        <w:lastRenderedPageBreak/>
        <w:t xml:space="preserve">Медицинская помощь жителям поселения оказывается фельдшерско-акушерским пунктом, который укомплектован </w:t>
      </w:r>
      <w:proofErr w:type="spellStart"/>
      <w:r w:rsidRPr="00D626A9">
        <w:rPr>
          <w:color w:val="000000"/>
          <w:sz w:val="28"/>
          <w:szCs w:val="28"/>
        </w:rPr>
        <w:t>медицинскимиработниками</w:t>
      </w:r>
      <w:proofErr w:type="spellEnd"/>
      <w:r w:rsidRPr="00D626A9">
        <w:rPr>
          <w:color w:val="000000"/>
          <w:sz w:val="28"/>
          <w:szCs w:val="28"/>
        </w:rPr>
        <w:t>.</w:t>
      </w:r>
      <w:r w:rsidRPr="00D626A9">
        <w:rPr>
          <w:color w:val="000000"/>
          <w:sz w:val="28"/>
          <w:szCs w:val="28"/>
        </w:rPr>
        <w:br/>
        <w:t>Для получения льгот населению муниципального образования и социальных гарантий ведётся учёт льготных категорий граждан, работником МКУ “КЦСОН”</w:t>
      </w:r>
      <w:r w:rsidRPr="00D626A9">
        <w:rPr>
          <w:color w:val="000000"/>
          <w:sz w:val="28"/>
          <w:szCs w:val="28"/>
        </w:rPr>
        <w:br/>
        <w:t>Для обслуживания населения открыта касса отделения сбербанка России. Работают отделения почтовой связи и электросвязи.</w:t>
      </w:r>
      <w:r w:rsidRPr="00D626A9">
        <w:rPr>
          <w:color w:val="000000"/>
          <w:sz w:val="28"/>
          <w:szCs w:val="28"/>
        </w:rPr>
        <w:br/>
        <w:t>Сельскохозяйственное производство занимает ведущее положение в экономике муниципального образования. Производством сельскохозяйственной продукции занято ИП «Дашкова», КФХ «Золотой Лог», ИП «</w:t>
      </w:r>
      <w:proofErr w:type="spellStart"/>
      <w:r w:rsidRPr="00D626A9">
        <w:rPr>
          <w:color w:val="000000"/>
          <w:sz w:val="28"/>
          <w:szCs w:val="28"/>
        </w:rPr>
        <w:t>Наумцев</w:t>
      </w:r>
      <w:proofErr w:type="spellEnd"/>
      <w:r w:rsidRPr="00D626A9">
        <w:rPr>
          <w:color w:val="000000"/>
          <w:sz w:val="28"/>
          <w:szCs w:val="28"/>
        </w:rPr>
        <w:t>», ИП «Алекс», ИП «Ивашкевич», КФХ «Мир», КФХ «Новая Волна», ИП «</w:t>
      </w:r>
      <w:proofErr w:type="spellStart"/>
      <w:r w:rsidRPr="00D626A9">
        <w:rPr>
          <w:color w:val="000000"/>
          <w:sz w:val="28"/>
          <w:szCs w:val="28"/>
        </w:rPr>
        <w:t>Фольмер</w:t>
      </w:r>
      <w:proofErr w:type="spellEnd"/>
      <w:r w:rsidRPr="00D626A9">
        <w:rPr>
          <w:color w:val="000000"/>
          <w:sz w:val="28"/>
          <w:szCs w:val="28"/>
        </w:rPr>
        <w:t>», КФХ «Ягодка», КФХ «Ложок», КФХ «Восход» в деятельности которых большую часть занимает отрасль растениеводства. Совет глав фермерских хозяйств, председателем которого является Широков Константин Афанасьевич. На 2015г. прогнозируется значительное сокращение посевных площадей. На территории работает.</w:t>
      </w:r>
    </w:p>
    <w:p w:rsidR="00D626A9" w:rsidRPr="00D626A9" w:rsidRDefault="00D626A9" w:rsidP="00D626A9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626A9">
        <w:rPr>
          <w:color w:val="000000"/>
          <w:sz w:val="28"/>
          <w:szCs w:val="28"/>
        </w:rPr>
        <w:t>Охрану общественного порядка осуществляет участковый уполномоченный полиции. Он ведёт постоянную профилактическую работу по предотвращению правонарушений.</w:t>
      </w:r>
    </w:p>
    <w:p w:rsidR="00D626A9" w:rsidRPr="00D626A9" w:rsidRDefault="00D626A9" w:rsidP="00D626A9">
      <w:pPr>
        <w:pStyle w:val="a3"/>
        <w:spacing w:before="0" w:beforeAutospacing="0" w:after="0" w:afterAutospacing="0"/>
        <w:textAlignment w:val="top"/>
        <w:rPr>
          <w:color w:val="000000"/>
          <w:sz w:val="28"/>
          <w:szCs w:val="28"/>
        </w:rPr>
      </w:pPr>
      <w:r w:rsidRPr="00D626A9">
        <w:rPr>
          <w:color w:val="000000"/>
          <w:sz w:val="28"/>
          <w:szCs w:val="28"/>
        </w:rPr>
        <w:t>За 2014г. населением в д. Новый Шарап заказано 130 проектов на внутридомовые сети, 17 объектов выполнили проектно-сметные документации и строительно-монтажные работы, что составляет 6% от плана синхронизации по газификации.</w:t>
      </w:r>
      <w:r w:rsidRPr="00D626A9">
        <w:rPr>
          <w:color w:val="000000"/>
          <w:sz w:val="28"/>
          <w:szCs w:val="28"/>
        </w:rPr>
        <w:br/>
        <w:t>На территории сельсовета работают общественные организации: Совет ветеранов, общественная инспекция по делам несовершеннолетни</w:t>
      </w:r>
      <w:proofErr w:type="gramStart"/>
      <w:r w:rsidRPr="00D626A9">
        <w:rPr>
          <w:color w:val="000000"/>
          <w:sz w:val="28"/>
          <w:szCs w:val="28"/>
        </w:rPr>
        <w:t>х(</w:t>
      </w:r>
      <w:proofErr w:type="gramEnd"/>
      <w:r w:rsidRPr="00D626A9">
        <w:rPr>
          <w:color w:val="000000"/>
          <w:sz w:val="28"/>
          <w:szCs w:val="28"/>
        </w:rPr>
        <w:t xml:space="preserve"> ОИДН), женсовет. </w:t>
      </w:r>
      <w:proofErr w:type="gramStart"/>
      <w:r w:rsidRPr="00D626A9">
        <w:rPr>
          <w:color w:val="000000"/>
          <w:sz w:val="28"/>
          <w:szCs w:val="28"/>
        </w:rPr>
        <w:t>Совет ветеранов (</w:t>
      </w:r>
      <w:proofErr w:type="spellStart"/>
      <w:r w:rsidRPr="00D626A9">
        <w:rPr>
          <w:color w:val="000000"/>
          <w:sz w:val="28"/>
          <w:szCs w:val="28"/>
        </w:rPr>
        <w:t>председ</w:t>
      </w:r>
      <w:proofErr w:type="spellEnd"/>
      <w:r w:rsidRPr="00D626A9">
        <w:rPr>
          <w:color w:val="000000"/>
          <w:sz w:val="28"/>
          <w:szCs w:val="28"/>
        </w:rPr>
        <w:t>.</w:t>
      </w:r>
      <w:proofErr w:type="gramEnd"/>
      <w:r w:rsidRPr="00D626A9">
        <w:rPr>
          <w:color w:val="000000"/>
          <w:sz w:val="28"/>
          <w:szCs w:val="28"/>
        </w:rPr>
        <w:t xml:space="preserve"> Брит Г.В.) ведут </w:t>
      </w:r>
      <w:proofErr w:type="spellStart"/>
      <w:r w:rsidRPr="00D626A9">
        <w:rPr>
          <w:color w:val="000000"/>
          <w:sz w:val="28"/>
          <w:szCs w:val="28"/>
        </w:rPr>
        <w:t>активнкую</w:t>
      </w:r>
      <w:proofErr w:type="spellEnd"/>
      <w:r w:rsidRPr="00D626A9">
        <w:rPr>
          <w:color w:val="000000"/>
          <w:sz w:val="28"/>
          <w:szCs w:val="28"/>
        </w:rPr>
        <w:t xml:space="preserve"> работу</w:t>
      </w:r>
      <w:proofErr w:type="gramStart"/>
      <w:r w:rsidRPr="00D626A9">
        <w:rPr>
          <w:color w:val="000000"/>
          <w:sz w:val="28"/>
          <w:szCs w:val="28"/>
        </w:rPr>
        <w:t xml:space="preserve">.. </w:t>
      </w:r>
      <w:proofErr w:type="gramEnd"/>
      <w:r w:rsidRPr="00D626A9">
        <w:rPr>
          <w:color w:val="000000"/>
          <w:sz w:val="28"/>
          <w:szCs w:val="28"/>
        </w:rPr>
        <w:t>Клуб общения, Хор Ветеранов ведут активную работу, участвуют в конкурсах, выставка. Принимают участие в клубах общения. Администрация всячески старается поддерживать данную инициативу.</w:t>
      </w:r>
      <w:r w:rsidRPr="00D626A9">
        <w:rPr>
          <w:color w:val="000000"/>
          <w:sz w:val="28"/>
          <w:szCs w:val="28"/>
        </w:rPr>
        <w:br/>
        <w:t xml:space="preserve">ОИДН – председатель Тенькова Е.А, 10 членов </w:t>
      </w:r>
      <w:proofErr w:type="gramStart"/>
      <w:r w:rsidRPr="00D626A9">
        <w:rPr>
          <w:color w:val="000000"/>
          <w:sz w:val="28"/>
          <w:szCs w:val="28"/>
        </w:rPr>
        <w:t xml:space="preserve">( </w:t>
      </w:r>
      <w:proofErr w:type="gramEnd"/>
      <w:r w:rsidRPr="00D626A9">
        <w:rPr>
          <w:color w:val="000000"/>
          <w:sz w:val="28"/>
          <w:szCs w:val="28"/>
        </w:rPr>
        <w:t>специалист сельсовета, соцработник, педагоги, медработники, культура)</w:t>
      </w:r>
      <w:r w:rsidRPr="00D626A9">
        <w:rPr>
          <w:color w:val="000000"/>
          <w:sz w:val="28"/>
          <w:szCs w:val="28"/>
        </w:rPr>
        <w:br/>
        <w:t>Основной задачей ОИДН является организация работы по профилактике безнадзорности и правонарушений несовершеннолетних. Проводятся рейды в семьи находящиеся в социально- опасном положении</w:t>
      </w:r>
      <w:proofErr w:type="gramStart"/>
      <w:r w:rsidRPr="00D626A9">
        <w:rPr>
          <w:color w:val="000000"/>
          <w:sz w:val="28"/>
          <w:szCs w:val="28"/>
        </w:rPr>
        <w:t xml:space="preserve"> ,</w:t>
      </w:r>
      <w:proofErr w:type="gramEnd"/>
      <w:r w:rsidRPr="00D626A9">
        <w:rPr>
          <w:color w:val="000000"/>
          <w:sz w:val="28"/>
          <w:szCs w:val="28"/>
        </w:rPr>
        <w:t>Члены ОИДН стали больше уделять внимания профилактическим мероприятиям в вечернее время. Организация и проведение рейдов по местам концентрации подростков способствует формированию правовой культуры подростков</w:t>
      </w:r>
      <w:proofErr w:type="gramStart"/>
      <w:r w:rsidRPr="00D626A9">
        <w:rPr>
          <w:color w:val="000000"/>
          <w:sz w:val="28"/>
          <w:szCs w:val="28"/>
        </w:rPr>
        <w:t xml:space="preserve"> ,</w:t>
      </w:r>
      <w:proofErr w:type="gramEnd"/>
      <w:r w:rsidRPr="00D626A9">
        <w:rPr>
          <w:color w:val="000000"/>
          <w:sz w:val="28"/>
          <w:szCs w:val="28"/>
        </w:rPr>
        <w:t xml:space="preserve"> ОИДН тесно работают со школой. ,На заседания ОИДН приглашались в 2014г 5 подростка и5 родителя. Неоднократно посещались </w:t>
      </w:r>
      <w:proofErr w:type="gramStart"/>
      <w:r w:rsidRPr="00D626A9">
        <w:rPr>
          <w:color w:val="000000"/>
          <w:sz w:val="28"/>
          <w:szCs w:val="28"/>
        </w:rPr>
        <w:t>семьи</w:t>
      </w:r>
      <w:proofErr w:type="gramEnd"/>
      <w:r w:rsidRPr="00D626A9">
        <w:rPr>
          <w:color w:val="000000"/>
          <w:sz w:val="28"/>
          <w:szCs w:val="28"/>
        </w:rPr>
        <w:t xml:space="preserve"> где находятся дети под опекой.. Детей что не посещают школу нет, не учатся и не работают нет. Проведено 4 рейда в неблагополучные семьи</w:t>
      </w:r>
      <w:proofErr w:type="gramStart"/>
      <w:r w:rsidRPr="00D626A9">
        <w:rPr>
          <w:color w:val="000000"/>
          <w:sz w:val="28"/>
          <w:szCs w:val="28"/>
        </w:rPr>
        <w:br/>
        <w:t>Н</w:t>
      </w:r>
      <w:proofErr w:type="gramEnd"/>
      <w:r w:rsidRPr="00D626A9">
        <w:rPr>
          <w:color w:val="000000"/>
          <w:sz w:val="28"/>
          <w:szCs w:val="28"/>
        </w:rPr>
        <w:t>а 1.01.2014 г на учете состояло 6 семей. Из низ в течени</w:t>
      </w:r>
      <w:proofErr w:type="gramStart"/>
      <w:r w:rsidRPr="00D626A9">
        <w:rPr>
          <w:color w:val="000000"/>
          <w:sz w:val="28"/>
          <w:szCs w:val="28"/>
        </w:rPr>
        <w:t>и</w:t>
      </w:r>
      <w:proofErr w:type="gramEnd"/>
      <w:r w:rsidRPr="00D626A9">
        <w:rPr>
          <w:color w:val="000000"/>
          <w:sz w:val="28"/>
          <w:szCs w:val="28"/>
        </w:rPr>
        <w:t xml:space="preserve"> года с исправлением сняты 4 семьи., поставлена 1 семья. На конец года осталось 3 неблагополучных семей в них проживает 12 детей,</w:t>
      </w:r>
      <w:r w:rsidRPr="00D626A9">
        <w:rPr>
          <w:color w:val="000000"/>
          <w:sz w:val="28"/>
          <w:szCs w:val="28"/>
        </w:rPr>
        <w:br/>
        <w:t xml:space="preserve">Наша деревня является территорией по активному развитию института </w:t>
      </w:r>
      <w:r w:rsidRPr="00D626A9">
        <w:rPr>
          <w:color w:val="000000"/>
          <w:sz w:val="28"/>
          <w:szCs w:val="28"/>
        </w:rPr>
        <w:lastRenderedPageBreak/>
        <w:t>замещающей семьи. Эта сложная и социально значимая работа проводится под руководством отдела опеки администрации Ордынского района. В настоящее время на территории проживает:</w:t>
      </w:r>
      <w:r w:rsidRPr="00D626A9">
        <w:rPr>
          <w:color w:val="000000"/>
          <w:sz w:val="28"/>
          <w:szCs w:val="28"/>
        </w:rPr>
        <w:br/>
        <w:t>- 10 опекунских семей (11 детей)</w:t>
      </w:r>
      <w:r w:rsidRPr="00D626A9">
        <w:rPr>
          <w:color w:val="000000"/>
          <w:sz w:val="28"/>
          <w:szCs w:val="28"/>
        </w:rPr>
        <w:br/>
        <w:t>- 10 приемных семей -21 ребенок</w:t>
      </w:r>
      <w:r w:rsidRPr="00D626A9">
        <w:rPr>
          <w:color w:val="000000"/>
          <w:sz w:val="28"/>
          <w:szCs w:val="28"/>
        </w:rPr>
        <w:br/>
        <w:t>4 многодетных приемных семей.</w:t>
      </w:r>
      <w:r w:rsidRPr="00D626A9">
        <w:rPr>
          <w:color w:val="000000"/>
          <w:sz w:val="28"/>
          <w:szCs w:val="28"/>
        </w:rPr>
        <w:br/>
        <w:t xml:space="preserve">Нужно </w:t>
      </w:r>
      <w:proofErr w:type="gramStart"/>
      <w:r w:rsidRPr="00D626A9">
        <w:rPr>
          <w:color w:val="000000"/>
          <w:sz w:val="28"/>
          <w:szCs w:val="28"/>
        </w:rPr>
        <w:t>заметить</w:t>
      </w:r>
      <w:proofErr w:type="gramEnd"/>
      <w:r w:rsidRPr="00D626A9">
        <w:rPr>
          <w:color w:val="000000"/>
          <w:sz w:val="28"/>
          <w:szCs w:val="28"/>
        </w:rPr>
        <w:t xml:space="preserve"> что оформление приемных семей в нашем </w:t>
      </w:r>
      <w:proofErr w:type="spellStart"/>
      <w:r w:rsidRPr="00D626A9">
        <w:rPr>
          <w:color w:val="000000"/>
          <w:sz w:val="28"/>
          <w:szCs w:val="28"/>
        </w:rPr>
        <w:t>поселениии</w:t>
      </w:r>
      <w:proofErr w:type="spellEnd"/>
      <w:r w:rsidRPr="00D626A9">
        <w:rPr>
          <w:color w:val="000000"/>
          <w:sz w:val="28"/>
          <w:szCs w:val="28"/>
        </w:rPr>
        <w:t xml:space="preserve"> происходит с завидным постоянством, в 2015 году появится еще 4 приемных семьи.</w:t>
      </w:r>
      <w:r w:rsidRPr="00D626A9">
        <w:rPr>
          <w:color w:val="000000"/>
          <w:sz w:val="28"/>
          <w:szCs w:val="28"/>
        </w:rPr>
        <w:br/>
        <w:t>Замещающие семьи являются активными участниками районных, областных и общероссийских мероприятий..</w:t>
      </w:r>
      <w:r w:rsidRPr="00D626A9">
        <w:rPr>
          <w:color w:val="000000"/>
          <w:sz w:val="28"/>
          <w:szCs w:val="28"/>
        </w:rPr>
        <w:br/>
        <w:t>Особое внимание в работе администрации уделяется обращение граждан, за 2014 год поступило 263 обращений граждан, в том числе</w:t>
      </w:r>
      <w:proofErr w:type="gramStart"/>
      <w:r w:rsidRPr="00D626A9">
        <w:rPr>
          <w:color w:val="000000"/>
          <w:sz w:val="28"/>
          <w:szCs w:val="28"/>
        </w:rPr>
        <w:t xml:space="preserve"> :</w:t>
      </w:r>
      <w:proofErr w:type="gramEnd"/>
      <w:r w:rsidRPr="00D626A9">
        <w:rPr>
          <w:color w:val="000000"/>
          <w:sz w:val="28"/>
          <w:szCs w:val="28"/>
        </w:rPr>
        <w:br/>
        <w:t>Письменных обращений - 13, из них в форме электронного документа -0</w:t>
      </w:r>
      <w:r w:rsidRPr="00D626A9">
        <w:rPr>
          <w:color w:val="000000"/>
          <w:sz w:val="28"/>
          <w:szCs w:val="28"/>
        </w:rPr>
        <w:br/>
        <w:t>принято на личном приеме (устные обращения) -251 гражданин из них принято главой -100 граждан , специалистами -150 гражданин</w:t>
      </w:r>
      <w:proofErr w:type="gramStart"/>
      <w:r w:rsidRPr="00D626A9">
        <w:rPr>
          <w:color w:val="000000"/>
          <w:sz w:val="28"/>
          <w:szCs w:val="28"/>
        </w:rPr>
        <w:br/>
        <w:t>Н</w:t>
      </w:r>
      <w:proofErr w:type="gramEnd"/>
      <w:r w:rsidRPr="00D626A9">
        <w:rPr>
          <w:color w:val="000000"/>
          <w:sz w:val="28"/>
          <w:szCs w:val="28"/>
        </w:rPr>
        <w:t>а справочный телефон поступило 180 обращений.</w:t>
      </w:r>
      <w:r w:rsidRPr="00D626A9">
        <w:rPr>
          <w:color w:val="000000"/>
          <w:sz w:val="28"/>
          <w:szCs w:val="28"/>
        </w:rPr>
        <w:br/>
        <w:t>Тематика обращений граждан:</w:t>
      </w:r>
      <w:r w:rsidRPr="00D626A9">
        <w:rPr>
          <w:color w:val="000000"/>
          <w:sz w:val="28"/>
          <w:szCs w:val="28"/>
        </w:rPr>
        <w:br/>
        <w:t>1.Государство</w:t>
      </w:r>
      <w:proofErr w:type="gramStart"/>
      <w:r w:rsidRPr="00D626A9">
        <w:rPr>
          <w:color w:val="000000"/>
          <w:sz w:val="28"/>
          <w:szCs w:val="28"/>
        </w:rPr>
        <w:t xml:space="preserve"> ,</w:t>
      </w:r>
      <w:proofErr w:type="gramEnd"/>
      <w:r w:rsidRPr="00D626A9">
        <w:rPr>
          <w:color w:val="000000"/>
          <w:sz w:val="28"/>
          <w:szCs w:val="28"/>
        </w:rPr>
        <w:t>общество, политика - 2</w:t>
      </w:r>
      <w:r w:rsidRPr="00D626A9">
        <w:rPr>
          <w:color w:val="000000"/>
          <w:sz w:val="28"/>
          <w:szCs w:val="28"/>
        </w:rPr>
        <w:br/>
        <w:t>2.Социальная сфера - 250</w:t>
      </w:r>
      <w:r w:rsidRPr="00D626A9">
        <w:rPr>
          <w:color w:val="000000"/>
          <w:sz w:val="28"/>
          <w:szCs w:val="28"/>
        </w:rPr>
        <w:br/>
        <w:t>3. образование, наука ,культура -4</w:t>
      </w:r>
      <w:r w:rsidRPr="00D626A9">
        <w:rPr>
          <w:color w:val="000000"/>
          <w:sz w:val="28"/>
          <w:szCs w:val="28"/>
        </w:rPr>
        <w:br/>
        <w:t>4.Прокуратура, юстиция , суды, нотариат-60</w:t>
      </w:r>
      <w:r w:rsidRPr="00D626A9">
        <w:rPr>
          <w:color w:val="000000"/>
          <w:sz w:val="28"/>
          <w:szCs w:val="28"/>
        </w:rPr>
        <w:br/>
        <w:t xml:space="preserve">5. Жилищный фонд -19(15 </w:t>
      </w:r>
      <w:proofErr w:type="spellStart"/>
      <w:proofErr w:type="gramStart"/>
      <w:r w:rsidRPr="00D626A9">
        <w:rPr>
          <w:color w:val="000000"/>
          <w:sz w:val="28"/>
          <w:szCs w:val="28"/>
        </w:rPr>
        <w:t>р</w:t>
      </w:r>
      <w:proofErr w:type="spellEnd"/>
      <w:proofErr w:type="gramEnd"/>
      <w:r w:rsidRPr="00D626A9">
        <w:rPr>
          <w:color w:val="000000"/>
          <w:sz w:val="28"/>
          <w:szCs w:val="28"/>
        </w:rPr>
        <w:t>/е, 4 ввод)</w:t>
      </w:r>
      <w:r w:rsidRPr="00D626A9">
        <w:rPr>
          <w:color w:val="000000"/>
          <w:sz w:val="28"/>
          <w:szCs w:val="28"/>
        </w:rPr>
        <w:br/>
        <w:t>6. оказано муниципальных услуг 156.</w:t>
      </w:r>
      <w:r w:rsidRPr="00D626A9">
        <w:rPr>
          <w:color w:val="000000"/>
          <w:sz w:val="28"/>
          <w:szCs w:val="28"/>
        </w:rPr>
        <w:br/>
        <w:t>Из поступивших обращений граждан:</w:t>
      </w:r>
      <w:r w:rsidRPr="00D626A9">
        <w:rPr>
          <w:color w:val="000000"/>
          <w:sz w:val="28"/>
          <w:szCs w:val="28"/>
        </w:rPr>
        <w:br/>
        <w:t>Заявлений 13</w:t>
      </w:r>
      <w:r w:rsidRPr="00D626A9">
        <w:rPr>
          <w:color w:val="000000"/>
          <w:sz w:val="28"/>
          <w:szCs w:val="28"/>
        </w:rPr>
        <w:br/>
        <w:t xml:space="preserve">Предложений </w:t>
      </w:r>
      <w:proofErr w:type="gramStart"/>
      <w:r w:rsidRPr="00D626A9">
        <w:rPr>
          <w:color w:val="000000"/>
          <w:sz w:val="28"/>
          <w:szCs w:val="28"/>
        </w:rPr>
        <w:t>нет</w:t>
      </w:r>
      <w:r w:rsidRPr="00D626A9">
        <w:rPr>
          <w:color w:val="000000"/>
          <w:sz w:val="28"/>
          <w:szCs w:val="28"/>
        </w:rPr>
        <w:br/>
        <w:t>Жалоб-2</w:t>
      </w:r>
      <w:r w:rsidRPr="00D626A9">
        <w:rPr>
          <w:color w:val="000000"/>
          <w:sz w:val="28"/>
          <w:szCs w:val="28"/>
        </w:rPr>
        <w:br/>
        <w:t>Обращения поступали</w:t>
      </w:r>
      <w:proofErr w:type="gramEnd"/>
      <w:r w:rsidRPr="00D626A9">
        <w:rPr>
          <w:color w:val="000000"/>
          <w:sz w:val="28"/>
          <w:szCs w:val="28"/>
        </w:rPr>
        <w:t xml:space="preserve"> также из прокуратуры, </w:t>
      </w:r>
      <w:proofErr w:type="spellStart"/>
      <w:r w:rsidRPr="00D626A9">
        <w:rPr>
          <w:color w:val="000000"/>
          <w:sz w:val="28"/>
          <w:szCs w:val="28"/>
        </w:rPr>
        <w:t>Росреестра</w:t>
      </w:r>
      <w:proofErr w:type="spellEnd"/>
      <w:r w:rsidRPr="00D626A9">
        <w:rPr>
          <w:color w:val="000000"/>
          <w:sz w:val="28"/>
          <w:szCs w:val="28"/>
        </w:rPr>
        <w:t>, соцзащиты, ЦРБ.</w:t>
      </w:r>
      <w:r w:rsidRPr="00D626A9">
        <w:rPr>
          <w:color w:val="000000"/>
          <w:sz w:val="28"/>
          <w:szCs w:val="28"/>
        </w:rPr>
        <w:br/>
        <w:t>Проблемные вопросы, содержащиеся в обращениях граждан:</w:t>
      </w:r>
      <w:r w:rsidRPr="00D626A9">
        <w:rPr>
          <w:color w:val="000000"/>
          <w:sz w:val="28"/>
          <w:szCs w:val="28"/>
        </w:rPr>
        <w:br/>
        <w:t>_ бродячие собаки,</w:t>
      </w:r>
      <w:r w:rsidRPr="00D626A9">
        <w:rPr>
          <w:color w:val="000000"/>
          <w:sz w:val="28"/>
          <w:szCs w:val="28"/>
        </w:rPr>
        <w:br/>
        <w:t>_ Бродячий скот</w:t>
      </w:r>
      <w:proofErr w:type="gramStart"/>
      <w:r w:rsidRPr="00D626A9">
        <w:rPr>
          <w:color w:val="000000"/>
          <w:sz w:val="28"/>
          <w:szCs w:val="28"/>
        </w:rPr>
        <w:t xml:space="preserve"> ,</w:t>
      </w:r>
      <w:proofErr w:type="gramEnd"/>
      <w:r w:rsidRPr="00D626A9">
        <w:rPr>
          <w:color w:val="000000"/>
          <w:sz w:val="28"/>
          <w:szCs w:val="28"/>
        </w:rPr>
        <w:br/>
        <w:t>_ сорняки,</w:t>
      </w:r>
      <w:r w:rsidRPr="00D626A9">
        <w:rPr>
          <w:color w:val="000000"/>
          <w:sz w:val="28"/>
          <w:szCs w:val="28"/>
        </w:rPr>
        <w:br/>
        <w:t>_ нарушение покоя граждан.</w:t>
      </w:r>
      <w:r w:rsidRPr="00D626A9">
        <w:rPr>
          <w:color w:val="000000"/>
          <w:sz w:val="28"/>
          <w:szCs w:val="28"/>
        </w:rPr>
        <w:br/>
        <w:t>Результаты рассмотрения обращений граждан:</w:t>
      </w:r>
      <w:r w:rsidRPr="00D626A9">
        <w:rPr>
          <w:color w:val="000000"/>
          <w:sz w:val="28"/>
          <w:szCs w:val="28"/>
        </w:rPr>
        <w:br/>
        <w:t>Поддержано_ 250</w:t>
      </w:r>
      <w:r w:rsidRPr="00D626A9">
        <w:rPr>
          <w:color w:val="000000"/>
          <w:sz w:val="28"/>
          <w:szCs w:val="28"/>
        </w:rPr>
        <w:br/>
      </w:r>
      <w:proofErr w:type="spellStart"/>
      <w:r w:rsidRPr="00D626A9">
        <w:rPr>
          <w:color w:val="000000"/>
          <w:sz w:val="28"/>
          <w:szCs w:val="28"/>
        </w:rPr>
        <w:t>Разьяснено</w:t>
      </w:r>
      <w:proofErr w:type="spellEnd"/>
      <w:r w:rsidRPr="00D626A9">
        <w:rPr>
          <w:color w:val="000000"/>
          <w:sz w:val="28"/>
          <w:szCs w:val="28"/>
        </w:rPr>
        <w:t xml:space="preserve"> _ 13</w:t>
      </w:r>
      <w:proofErr w:type="gramStart"/>
      <w:r w:rsidRPr="00D626A9">
        <w:rPr>
          <w:color w:val="000000"/>
          <w:sz w:val="28"/>
          <w:szCs w:val="28"/>
        </w:rPr>
        <w:br/>
        <w:t>Н</w:t>
      </w:r>
      <w:proofErr w:type="gramEnd"/>
      <w:r w:rsidRPr="00D626A9">
        <w:rPr>
          <w:color w:val="000000"/>
          <w:sz w:val="28"/>
          <w:szCs w:val="28"/>
        </w:rPr>
        <w:t xml:space="preserve">е </w:t>
      </w:r>
      <w:proofErr w:type="spellStart"/>
      <w:r w:rsidRPr="00D626A9">
        <w:rPr>
          <w:color w:val="000000"/>
          <w:sz w:val="28"/>
          <w:szCs w:val="28"/>
        </w:rPr>
        <w:t>поддержано-нет</w:t>
      </w:r>
      <w:proofErr w:type="spellEnd"/>
      <w:r w:rsidRPr="00D626A9">
        <w:rPr>
          <w:color w:val="000000"/>
          <w:sz w:val="28"/>
          <w:szCs w:val="28"/>
        </w:rPr>
        <w:br/>
        <w:t>С выездом на место рассмотрено 3 обращений</w:t>
      </w:r>
      <w:r w:rsidRPr="00D626A9">
        <w:rPr>
          <w:color w:val="000000"/>
          <w:sz w:val="28"/>
          <w:szCs w:val="28"/>
        </w:rPr>
        <w:br/>
        <w:t>Постановлено на контроль - нет обращений.</w:t>
      </w:r>
      <w:r w:rsidRPr="00D626A9">
        <w:rPr>
          <w:color w:val="000000"/>
          <w:sz w:val="28"/>
          <w:szCs w:val="28"/>
        </w:rPr>
        <w:br/>
        <w:t>Нарушений сроков рассмотрения обращений 1.</w:t>
      </w:r>
    </w:p>
    <w:p w:rsidR="00D626A9" w:rsidRPr="00D626A9" w:rsidRDefault="00D626A9" w:rsidP="00D626A9">
      <w:pPr>
        <w:pStyle w:val="a3"/>
        <w:spacing w:before="0" w:beforeAutospacing="0" w:after="0" w:afterAutospacing="0"/>
        <w:rPr>
          <w:sz w:val="28"/>
          <w:szCs w:val="28"/>
        </w:rPr>
      </w:pPr>
      <w:r w:rsidRPr="00D626A9">
        <w:rPr>
          <w:sz w:val="28"/>
          <w:szCs w:val="28"/>
        </w:rPr>
        <w:t xml:space="preserve">© 2013 Официальный сайт Администрации Новошарапского сельсовета, </w:t>
      </w:r>
      <w:proofErr w:type="spellStart"/>
      <w:r w:rsidRPr="00D626A9">
        <w:rPr>
          <w:sz w:val="28"/>
          <w:szCs w:val="28"/>
        </w:rPr>
        <w:t>Ордынског</w:t>
      </w:r>
      <w:proofErr w:type="spellEnd"/>
    </w:p>
    <w:p w:rsidR="00FB5388" w:rsidRPr="00D626A9" w:rsidRDefault="00FB5388" w:rsidP="00D626A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B5388" w:rsidRPr="00D62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26A9"/>
    <w:rsid w:val="00D626A9"/>
    <w:rsid w:val="00FB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2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626A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4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8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2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94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2097</Words>
  <Characters>11953</Characters>
  <Application>Microsoft Office Word</Application>
  <DocSecurity>0</DocSecurity>
  <Lines>99</Lines>
  <Paragraphs>28</Paragraphs>
  <ScaleCrop>false</ScaleCrop>
  <Company>Grizli777</Company>
  <LinksUpToDate>false</LinksUpToDate>
  <CharactersWithSpaces>14022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2017-10-23T11:35:00Z</dcterms:created>
  <dcterms:modified xsi:type="dcterms:W3CDTF">2017-10-23T11:36:00Z</dcterms:modified>
</cp:coreProperties>
</file>