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98B" w:rsidRPr="00FA498B" w:rsidRDefault="00FA498B" w:rsidP="00FA498B">
      <w:pPr>
        <w:spacing w:before="100" w:beforeAutospacing="1" w:after="100" w:afterAutospacing="1" w:line="240" w:lineRule="auto"/>
        <w:jc w:val="center"/>
        <w:rPr>
          <w:rFonts w:ascii="Arial" w:eastAsia="Times New Roman" w:hAnsi="Arial" w:cs="Arial"/>
          <w:sz w:val="28"/>
          <w:szCs w:val="28"/>
          <w:lang w:eastAsia="ru-RU"/>
        </w:rPr>
      </w:pPr>
      <w:r w:rsidRPr="00FA498B">
        <w:rPr>
          <w:rFonts w:ascii="Arial" w:eastAsia="Times New Roman" w:hAnsi="Arial" w:cs="Arial"/>
          <w:b/>
          <w:bCs/>
          <w:sz w:val="28"/>
          <w:szCs w:val="28"/>
          <w:lang w:eastAsia="ru-RU"/>
        </w:rPr>
        <w:t>ДМИНИСТРАЦИЯ НОВОШАРАПСКОГО СЕЛЬСОВЕТА ОРДЫНСКОГО РАЙОНА НОВОСИБИРСКОЙ  ОБЛАСТИ</w:t>
      </w:r>
    </w:p>
    <w:p w:rsidR="00FA498B" w:rsidRPr="00FA498B" w:rsidRDefault="00FA498B" w:rsidP="00FA498B">
      <w:pPr>
        <w:spacing w:before="100" w:beforeAutospacing="1" w:after="100" w:afterAutospacing="1" w:line="240" w:lineRule="auto"/>
        <w:jc w:val="center"/>
        <w:rPr>
          <w:rFonts w:ascii="Arial" w:eastAsia="Times New Roman" w:hAnsi="Arial" w:cs="Arial"/>
          <w:sz w:val="28"/>
          <w:szCs w:val="28"/>
          <w:lang w:eastAsia="ru-RU"/>
        </w:rPr>
      </w:pPr>
      <w:r w:rsidRPr="00FA498B">
        <w:rPr>
          <w:rFonts w:ascii="Arial" w:eastAsia="Times New Roman" w:hAnsi="Arial" w:cs="Arial"/>
          <w:b/>
          <w:bCs/>
          <w:sz w:val="28"/>
          <w:szCs w:val="28"/>
          <w:lang w:eastAsia="ru-RU"/>
        </w:rPr>
        <w:t>ПОСТАНОВЛЕНИЕ</w:t>
      </w:r>
    </w:p>
    <w:p w:rsidR="00FA498B" w:rsidRPr="00FA498B" w:rsidRDefault="00FA498B" w:rsidP="00FA498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A498B">
        <w:rPr>
          <w:rFonts w:ascii="Times New Roman" w:eastAsia="Times New Roman" w:hAnsi="Times New Roman" w:cs="Times New Roman"/>
          <w:sz w:val="28"/>
          <w:szCs w:val="28"/>
          <w:lang w:eastAsia="ru-RU"/>
        </w:rPr>
        <w:t>От </w:t>
      </w:r>
      <w:r w:rsidRPr="00FA498B">
        <w:rPr>
          <w:rFonts w:ascii="Times New Roman" w:eastAsia="Times New Roman" w:hAnsi="Times New Roman" w:cs="Times New Roman"/>
          <w:sz w:val="28"/>
          <w:szCs w:val="28"/>
          <w:u w:val="single"/>
          <w:lang w:eastAsia="ru-RU"/>
        </w:rPr>
        <w:t>29.03.2017г.</w:t>
      </w:r>
      <w:r w:rsidRPr="00FA498B">
        <w:rPr>
          <w:rFonts w:ascii="Times New Roman" w:eastAsia="Times New Roman" w:hAnsi="Times New Roman" w:cs="Times New Roman"/>
          <w:sz w:val="28"/>
          <w:szCs w:val="28"/>
          <w:lang w:eastAsia="ru-RU"/>
        </w:rPr>
        <w:t> № 30</w:t>
      </w:r>
    </w:p>
    <w:p w:rsidR="00FA498B" w:rsidRPr="00FA498B" w:rsidRDefault="00FA498B" w:rsidP="00FA498B">
      <w:pPr>
        <w:spacing w:before="100" w:beforeAutospacing="1" w:after="100" w:afterAutospacing="1" w:line="240" w:lineRule="auto"/>
        <w:ind w:firstLine="425"/>
        <w:jc w:val="center"/>
        <w:rPr>
          <w:rFonts w:ascii="Times New Roman" w:eastAsia="Times New Roman" w:hAnsi="Times New Roman" w:cs="Times New Roman"/>
          <w:sz w:val="28"/>
          <w:szCs w:val="28"/>
          <w:lang w:eastAsia="ru-RU"/>
        </w:rPr>
      </w:pPr>
      <w:r w:rsidRPr="00FA498B">
        <w:rPr>
          <w:rFonts w:ascii="Times New Roman" w:eastAsia="Times New Roman" w:hAnsi="Times New Roman" w:cs="Times New Roman"/>
          <w:sz w:val="28"/>
          <w:szCs w:val="28"/>
          <w:lang w:eastAsia="ru-RU"/>
        </w:rPr>
        <w:t>Об утверждении Порядка проведения общественных обсуждений проектов муниципальной программы</w:t>
      </w:r>
    </w:p>
    <w:p w:rsidR="00FA498B" w:rsidRPr="00FA498B" w:rsidRDefault="00FA498B" w:rsidP="00FA49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В соответствии с Уставом администрации Новошарапского сельсовета Ордынского района Новосибирской области, и решением Совета депутатов Новошарапского сельсовета Ордынского района Новосибирской области от 23.07.07 г. № 21-1 «О Положении о публичных слушаниях в Новошарапском сельсовете Ордынского района Новосибирской области», руководствуясь положениями Паспорта приоритетного проекта «Формирование комфортной городской среды», утвержденного президиумом Совета при Президенте Российской Федерации по стратегическому развитию и приоритетным проектам (протокол от 21.11.2016 № 10),</w:t>
      </w:r>
    </w:p>
    <w:p w:rsidR="00FA498B" w:rsidRPr="00FA498B" w:rsidRDefault="00FA498B" w:rsidP="00FA498B">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ПОСТАНОВЛЯЮ:</w:t>
      </w:r>
    </w:p>
    <w:p w:rsidR="00FA498B" w:rsidRPr="00FA498B" w:rsidRDefault="00FA498B" w:rsidP="00FA49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1. Согласовать Порядок работы Общественной комиссии из представителей органов местного самоуправления, политических партий и движений, общественных организаций, иных лиц для организации обсуждения, проведения комиссионной оценки предложений заинтересованных лиц, а также для осуществления контроля за реализацией программы формирования современной городской среды на территории Новошарапского сельсовета на 2017 год согласно Приложению 1.</w:t>
      </w:r>
    </w:p>
    <w:p w:rsidR="00FA498B" w:rsidRPr="00FA498B" w:rsidRDefault="00FA498B" w:rsidP="00FA49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2. Согласовать состав Общественной комиссии из представителей органов местного самоуправления, политических партий и движений, общественных организаций, иных лиц для организации обсуждения, проведения комиссионной оценки предложений заинтересованных лиц, а также для осуществления контроля за реализацией программы формирования современной городской среды на территории Новошарапского сельсовета на 2017 год согласно приложению 2.</w:t>
      </w:r>
    </w:p>
    <w:p w:rsidR="00FA498B" w:rsidRPr="00FA498B" w:rsidRDefault="00FA498B" w:rsidP="00FA498B">
      <w:pPr>
        <w:spacing w:before="100" w:beforeAutospacing="1" w:after="100" w:afterAutospacing="1" w:line="240" w:lineRule="auto"/>
        <w:jc w:val="both"/>
        <w:rPr>
          <w:rFonts w:ascii="Calibri" w:eastAsia="Times New Roman" w:hAnsi="Calibri" w:cs="Times New Roman"/>
          <w:lang w:eastAsia="ru-RU"/>
        </w:rPr>
      </w:pPr>
      <w:r w:rsidRPr="00FA498B">
        <w:rPr>
          <w:rFonts w:ascii="Calibri" w:eastAsia="Times New Roman" w:hAnsi="Calibri" w:cs="Times New Roman"/>
          <w:lang w:eastAsia="ru-RU"/>
        </w:rPr>
        <w:t>3. </w:t>
      </w:r>
      <w:r w:rsidRPr="00FA498B">
        <w:rPr>
          <w:rFonts w:ascii="Times New Roman" w:eastAsia="Times New Roman" w:hAnsi="Times New Roman" w:cs="Times New Roman"/>
          <w:sz w:val="24"/>
          <w:szCs w:val="24"/>
          <w:lang w:eastAsia="ru-RU"/>
        </w:rPr>
        <w:t>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 и на официальном сайте администрации Новошарапского сельсовета Ордынского района Новосибирской области.</w:t>
      </w:r>
    </w:p>
    <w:p w:rsidR="00FA498B" w:rsidRPr="00FA498B" w:rsidRDefault="00FA498B" w:rsidP="00FA498B">
      <w:pPr>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4.​ Контроль за исполнением данного постановления оставляю за собой.</w:t>
      </w:r>
      <w:r w:rsidRPr="00FA498B">
        <w:rPr>
          <w:rFonts w:ascii="Times New Roman" w:eastAsia="Times New Roman" w:hAnsi="Times New Roman" w:cs="Times New Roman"/>
          <w:color w:val="000000"/>
          <w:sz w:val="24"/>
          <w:szCs w:val="24"/>
          <w:lang w:eastAsia="ru-RU"/>
        </w:rPr>
        <w:t> </w:t>
      </w:r>
    </w:p>
    <w:p w:rsidR="00FA498B" w:rsidRPr="00FA498B" w:rsidRDefault="00FA498B" w:rsidP="00FA498B">
      <w:pPr>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5.​ </w:t>
      </w:r>
      <w:r w:rsidRPr="00FA498B">
        <w:rPr>
          <w:rFonts w:ascii="Times New Roman" w:eastAsia="Times New Roman" w:hAnsi="Times New Roman" w:cs="Times New Roman"/>
          <w:color w:val="000000"/>
          <w:sz w:val="24"/>
          <w:szCs w:val="24"/>
          <w:lang w:eastAsia="ru-RU"/>
        </w:rPr>
        <w:t>Настоящее постановление вступает в силу со дня подписания</w:t>
      </w:r>
    </w:p>
    <w:p w:rsidR="00FA498B" w:rsidRPr="00FA498B" w:rsidRDefault="00FA498B" w:rsidP="00FA49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498B">
        <w:rPr>
          <w:rFonts w:ascii="Times New Roman" w:eastAsia="Times New Roman" w:hAnsi="Times New Roman" w:cs="Times New Roman"/>
          <w:color w:val="000000"/>
          <w:sz w:val="24"/>
          <w:szCs w:val="24"/>
          <w:lang w:eastAsia="ru-RU"/>
        </w:rPr>
        <w:t>Глава Новошарапского сельсовета</w:t>
      </w:r>
    </w:p>
    <w:p w:rsidR="00FA498B" w:rsidRPr="00FA498B" w:rsidRDefault="00FA498B" w:rsidP="00FA49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498B">
        <w:rPr>
          <w:rFonts w:ascii="Times New Roman" w:eastAsia="Times New Roman" w:hAnsi="Times New Roman" w:cs="Times New Roman"/>
          <w:color w:val="000000"/>
          <w:sz w:val="24"/>
          <w:szCs w:val="24"/>
          <w:lang w:eastAsia="ru-RU"/>
        </w:rPr>
        <w:t>Ордынского района</w:t>
      </w:r>
    </w:p>
    <w:p w:rsidR="00FA498B" w:rsidRPr="00FA498B" w:rsidRDefault="00FA498B" w:rsidP="00FA49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498B">
        <w:rPr>
          <w:rFonts w:ascii="Times New Roman" w:eastAsia="Times New Roman" w:hAnsi="Times New Roman" w:cs="Times New Roman"/>
          <w:color w:val="000000"/>
          <w:sz w:val="24"/>
          <w:szCs w:val="24"/>
          <w:lang w:eastAsia="ru-RU"/>
        </w:rPr>
        <w:t>Новосибирской области Н.В. Хананова</w:t>
      </w:r>
    </w:p>
    <w:p w:rsidR="00FA498B" w:rsidRPr="00FA498B" w:rsidRDefault="00FA498B" w:rsidP="00FA498B">
      <w:pPr>
        <w:spacing w:before="100" w:beforeAutospacing="1" w:after="100" w:afterAutospacing="1" w:line="240" w:lineRule="auto"/>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ПРИЛОЖЕНИЕ №1</w:t>
      </w:r>
    </w:p>
    <w:p w:rsidR="00FA498B" w:rsidRPr="00FA498B" w:rsidRDefault="00FA498B" w:rsidP="00FA498B">
      <w:pPr>
        <w:spacing w:before="100" w:beforeAutospacing="1" w:after="100" w:afterAutospacing="1" w:line="240" w:lineRule="auto"/>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lastRenderedPageBreak/>
        <w:t>к постановлению</w:t>
      </w:r>
    </w:p>
    <w:p w:rsidR="00FA498B" w:rsidRPr="00FA498B" w:rsidRDefault="00FA498B" w:rsidP="00FA498B">
      <w:pPr>
        <w:spacing w:before="100" w:beforeAutospacing="1" w:after="100" w:afterAutospacing="1" w:line="240" w:lineRule="auto"/>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Главы Новошарапского сельсовета Ордынского района</w:t>
      </w:r>
    </w:p>
    <w:p w:rsidR="00FA498B" w:rsidRPr="00FA498B" w:rsidRDefault="00FA498B" w:rsidP="00FA498B">
      <w:pPr>
        <w:spacing w:before="100" w:beforeAutospacing="1" w:after="100" w:afterAutospacing="1" w:line="240" w:lineRule="auto"/>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Новосибирской области</w:t>
      </w:r>
    </w:p>
    <w:p w:rsidR="00FA498B" w:rsidRPr="00FA498B" w:rsidRDefault="00FA498B" w:rsidP="00FA498B">
      <w:pPr>
        <w:spacing w:before="100" w:beforeAutospacing="1" w:after="360" w:line="240" w:lineRule="auto"/>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От 29.03.2017г № </w:t>
      </w:r>
      <w:r w:rsidRPr="00FA498B">
        <w:rPr>
          <w:rFonts w:ascii="Times New Roman" w:eastAsia="Times New Roman" w:hAnsi="Times New Roman" w:cs="Times New Roman"/>
          <w:sz w:val="24"/>
          <w:szCs w:val="24"/>
          <w:u w:val="single"/>
          <w:lang w:eastAsia="ru-RU"/>
        </w:rPr>
        <w:t>30</w:t>
      </w:r>
    </w:p>
    <w:p w:rsidR="00FA498B" w:rsidRPr="00FA498B" w:rsidRDefault="00FA498B" w:rsidP="00FA49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ПОЛОЖЕНИЕ</w:t>
      </w:r>
    </w:p>
    <w:p w:rsidR="00FA498B" w:rsidRPr="00FA498B" w:rsidRDefault="00FA498B" w:rsidP="00FA49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об общественной комиссии муниципального образования Новошарапского сельсовета Ордынского района Новосибирской области по оценке предложений заинтересованных лиц, осуществлению контроля за реализацией муниципальной программы «Формирование современной городской среды» Новошарапского сельсовета на 2017 год»</w:t>
      </w:r>
    </w:p>
    <w:p w:rsidR="00FA498B" w:rsidRPr="00FA498B" w:rsidRDefault="00FA498B" w:rsidP="00FA498B">
      <w:pPr>
        <w:spacing w:before="100" w:beforeAutospacing="1" w:after="100" w:afterAutospacing="1" w:line="240" w:lineRule="auto"/>
        <w:ind w:left="720" w:hanging="360"/>
        <w:jc w:val="center"/>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1.​ Общие положения</w:t>
      </w:r>
    </w:p>
    <w:p w:rsidR="00FA498B" w:rsidRPr="00FA498B" w:rsidRDefault="00FA498B" w:rsidP="00FA498B">
      <w:pPr>
        <w:spacing w:before="100" w:beforeAutospacing="1" w:after="100" w:afterAutospacing="1" w:line="240" w:lineRule="auto"/>
        <w:ind w:firstLine="566"/>
        <w:jc w:val="both"/>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1.1. Настоящее Положение об общественной комиссии муниципального образования Новошарапского сельсовета по оценке предложений заинтересованных лиц, осуществлению контроля за реализацией муниципальной программы «Формирование современной городской среды муниципального образования Новошарапского сельсовета на 2017 год» (далее – Положение, Общественная комиссия) разработано для организации мероприятий Общественной комиссии по определению перечня дворовых территорий и муниципальных территорий общего пользования в целях формирования муниципальной программы «Формирование современной городской среды муниципального образования Новошарапского сельсовета» (далее – муниципальная программа) на 2017 г. и период 2018-2022 гг., и осуществления контроля за реализацией муниципальной программы, после её утверждения в установленном порядке.</w:t>
      </w:r>
    </w:p>
    <w:p w:rsidR="00FA498B" w:rsidRPr="00FA498B" w:rsidRDefault="00FA498B" w:rsidP="00FA498B">
      <w:pPr>
        <w:spacing w:before="100" w:beforeAutospacing="1" w:after="100" w:afterAutospacing="1" w:line="240" w:lineRule="auto"/>
        <w:ind w:firstLine="566"/>
        <w:jc w:val="both"/>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1.2. Общественная комиссия формируется администрацией Новошарапского сельсовета Ордынского района Новосибирской области из представителей органов местного самоуправления, политических партий и движений, общественных организаций муниципального образования Новошарапского сельсовета Ордынского района Новосибирской области и осуществляет свою деятельность в соответствии с настоящим Положением.</w:t>
      </w:r>
    </w:p>
    <w:p w:rsidR="00FA498B" w:rsidRPr="00FA498B" w:rsidRDefault="00FA498B" w:rsidP="00FA498B">
      <w:pPr>
        <w:spacing w:before="100" w:beforeAutospacing="1" w:after="100" w:afterAutospacing="1" w:line="240" w:lineRule="auto"/>
        <w:ind w:left="720" w:hanging="360"/>
        <w:jc w:val="center"/>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1.​ Функции общественной комиссии</w:t>
      </w:r>
    </w:p>
    <w:p w:rsidR="00FA498B" w:rsidRPr="00FA498B" w:rsidRDefault="00FA498B" w:rsidP="00FA498B">
      <w:pPr>
        <w:spacing w:before="100" w:beforeAutospacing="1" w:after="100" w:afterAutospacing="1" w:line="240" w:lineRule="auto"/>
        <w:ind w:firstLine="566"/>
        <w:jc w:val="both"/>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2.1. Общественная комиссия осуществляет оценку представленных на рассмотрение предложений (далее – Заявка) в соответствии с Порядком отбора для включения в адресный перечень дворовых территорий многоквартирных домов, муниципальных территорий общего пользования для подготовки муниципальных программ «Формирование современной городской среды муниципального образования Новошарапского сельсовета Ордынского района Новосибирской области» на 2017 год и на 2018-2020 годы, (далее – Порядок, муниципальная программа).</w:t>
      </w:r>
    </w:p>
    <w:p w:rsidR="00FA498B" w:rsidRPr="00FA498B" w:rsidRDefault="00FA498B" w:rsidP="00FA498B">
      <w:pPr>
        <w:spacing w:before="100" w:beforeAutospacing="1" w:after="100" w:afterAutospacing="1" w:line="240" w:lineRule="auto"/>
        <w:ind w:firstLine="566"/>
        <w:jc w:val="both"/>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2.2. Общественная комиссия осуществляет контроль и координацию за ходом выполнения конкретных мероприятий в рамках муниципальной программы.</w:t>
      </w:r>
    </w:p>
    <w:p w:rsidR="00FA498B" w:rsidRPr="00FA498B" w:rsidRDefault="00FA498B" w:rsidP="00FA498B">
      <w:pPr>
        <w:spacing w:before="100" w:beforeAutospacing="1" w:after="100" w:afterAutospacing="1" w:line="240" w:lineRule="auto"/>
        <w:ind w:left="720" w:hanging="360"/>
        <w:jc w:val="center"/>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1.​ Порядок работы Общественной комиссии</w:t>
      </w:r>
    </w:p>
    <w:p w:rsidR="00FA498B" w:rsidRPr="00FA498B" w:rsidRDefault="00FA498B" w:rsidP="00FA498B">
      <w:pPr>
        <w:spacing w:before="100" w:beforeAutospacing="1" w:after="100" w:afterAutospacing="1" w:line="240" w:lineRule="auto"/>
        <w:ind w:firstLine="566"/>
        <w:jc w:val="both"/>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lastRenderedPageBreak/>
        <w:t>3.1. Руководство Общественной комиссии осуществляет председатель общественной комиссии, а в его отсутствие – заместитель председателя общественной комиссии.</w:t>
      </w:r>
    </w:p>
    <w:p w:rsidR="00FA498B" w:rsidRPr="00FA498B" w:rsidRDefault="00FA498B" w:rsidP="00FA498B">
      <w:pPr>
        <w:spacing w:before="100" w:beforeAutospacing="1" w:after="100" w:afterAutospacing="1" w:line="240" w:lineRule="auto"/>
        <w:ind w:firstLine="566"/>
        <w:jc w:val="both"/>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3.2. Заседание Общественной комиссии правомочно, если на нем присутствует более половины ее членов. Каждый член Общественной комиссии имеет один голос.</w:t>
      </w:r>
    </w:p>
    <w:p w:rsidR="00FA498B" w:rsidRPr="00FA498B" w:rsidRDefault="00FA498B" w:rsidP="00FA498B">
      <w:pPr>
        <w:spacing w:before="100" w:beforeAutospacing="1" w:after="100" w:afterAutospacing="1" w:line="240" w:lineRule="auto"/>
        <w:ind w:firstLine="566"/>
        <w:jc w:val="both"/>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3.3. Решения Общественной комиссии принимаются простым большинством голосов членов Общественной комиссии, принявших участие в её заседании. При равенстве голосов голос председателя Общественной комиссии является решающим.</w:t>
      </w:r>
    </w:p>
    <w:p w:rsidR="00FA498B" w:rsidRPr="00FA498B" w:rsidRDefault="00FA498B" w:rsidP="00FA498B">
      <w:pPr>
        <w:spacing w:before="100" w:beforeAutospacing="1" w:after="100" w:afterAutospacing="1" w:line="240" w:lineRule="auto"/>
        <w:ind w:firstLine="566"/>
        <w:jc w:val="both"/>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3.4. На заседаниях Общественной комиссии могут присутствовать представители заинтересованных лиц участников отбора дворовых территорий многоквартирных домов и муниципальных территорий общего пользования (далее – отбор). Полномочия указанных представителей подтверждаются документально в соответствии с действующим законодательством Российской Федерации.</w:t>
      </w:r>
    </w:p>
    <w:p w:rsidR="00FA498B" w:rsidRPr="00FA498B" w:rsidRDefault="00FA498B" w:rsidP="00FA498B">
      <w:pPr>
        <w:spacing w:before="100" w:beforeAutospacing="1" w:after="100" w:afterAutospacing="1" w:line="240" w:lineRule="auto"/>
        <w:ind w:firstLine="566"/>
        <w:jc w:val="both"/>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3.5. Общественная комиссия имеет право в целях подтверждения достоверности представленного акта обследования дворовой территории, муниципальной территории общего пользования осуществлять осмотр территории с выездом на место.</w:t>
      </w:r>
    </w:p>
    <w:p w:rsidR="00FA498B" w:rsidRPr="00FA498B" w:rsidRDefault="00FA498B" w:rsidP="00FA498B">
      <w:pPr>
        <w:spacing w:before="100" w:beforeAutospacing="1" w:after="100" w:afterAutospacing="1" w:line="240" w:lineRule="auto"/>
        <w:ind w:firstLine="566"/>
        <w:jc w:val="both"/>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3.6. В случае установления недостоверности информации, содержащейся в документах, представленных участником отбора, в том числе после осуществления Общественной комиссией выездного заседания, общественная комиссия имеет право отстранить такого участника от участия в отборе.</w:t>
      </w:r>
    </w:p>
    <w:p w:rsidR="00FA498B" w:rsidRPr="00FA498B" w:rsidRDefault="00FA498B" w:rsidP="00FA498B">
      <w:pPr>
        <w:spacing w:before="100" w:beforeAutospacing="1" w:after="100" w:afterAutospacing="1" w:line="240" w:lineRule="auto"/>
        <w:ind w:firstLine="566"/>
        <w:jc w:val="both"/>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3.7. Решения Общественной комиссии в день их принятия оформляются протоколом заседания комиссии, который подписывают члены общественной комиссии, принявшие участие в заседании комиссии. Протокол заседания комиссии ведет секретарь комиссии. Протокол заседания общественной комиссии составляется в двух экземплярах, один из которых остается в комиссии.</w:t>
      </w:r>
    </w:p>
    <w:p w:rsidR="00FA498B" w:rsidRPr="00FA498B" w:rsidRDefault="00FA498B" w:rsidP="00FA498B">
      <w:pPr>
        <w:spacing w:before="100" w:beforeAutospacing="1" w:after="100" w:afterAutospacing="1" w:line="240" w:lineRule="auto"/>
        <w:ind w:firstLine="566"/>
        <w:jc w:val="both"/>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3.8. На основании решения общественной комиссии об оценке представленных участниками отбора дворовых территорий и муниципальной территории общего пользования, и принятия решения о включении или об отказе включения в муниципальную программу администрацией формируется муниципальная программа на соответствующий период.</w:t>
      </w:r>
    </w:p>
    <w:p w:rsidR="00FA498B" w:rsidRPr="00FA498B" w:rsidRDefault="00FA498B" w:rsidP="00FA498B">
      <w:pPr>
        <w:spacing w:before="100" w:beforeAutospacing="1" w:after="100" w:afterAutospacing="1" w:line="240" w:lineRule="auto"/>
        <w:ind w:firstLine="566"/>
        <w:jc w:val="both"/>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3.9. Протокол рассмотрения и оценки Заявок на участие в отборе подписывается всеми членами общественной комиссии, присутствовавшими на заседании комиссии, и размещается на официальном сайте администрации Новошарапского сельсовета Ордынского района Новосибирской области в информационно-телекоммуникационной сети «Интернет» в течение трех рабочих дней с даты его подписания.</w:t>
      </w:r>
    </w:p>
    <w:p w:rsidR="00FA498B" w:rsidRPr="00FA498B" w:rsidRDefault="00FA498B" w:rsidP="00FA49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3.10. Общественная комиссия на своих заседаниях в целях контроля и координации реализации муниципальной программы рассматривает и другие вопросы, относящиеся к реализации муниципальной программы.</w:t>
      </w:r>
    </w:p>
    <w:p w:rsidR="00FA498B" w:rsidRPr="00FA498B" w:rsidRDefault="00FA498B" w:rsidP="00FA49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3.11. Решения Общественной комиссии носят рекомендательный характер.</w:t>
      </w:r>
    </w:p>
    <w:p w:rsidR="00FA498B" w:rsidRPr="00FA498B" w:rsidRDefault="00FA498B" w:rsidP="00FA498B">
      <w:pPr>
        <w:spacing w:before="100" w:beforeAutospacing="1" w:after="100" w:afterAutospacing="1" w:line="240" w:lineRule="auto"/>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ПРИЛОЖЕНИЕ №2</w:t>
      </w:r>
    </w:p>
    <w:p w:rsidR="00FA498B" w:rsidRPr="00FA498B" w:rsidRDefault="00FA498B" w:rsidP="00FA498B">
      <w:pPr>
        <w:spacing w:before="100" w:beforeAutospacing="1" w:after="100" w:afterAutospacing="1" w:line="240" w:lineRule="auto"/>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к постановлению</w:t>
      </w:r>
    </w:p>
    <w:p w:rsidR="00FA498B" w:rsidRPr="00FA498B" w:rsidRDefault="00FA498B" w:rsidP="00FA498B">
      <w:pPr>
        <w:spacing w:before="100" w:beforeAutospacing="1" w:after="100" w:afterAutospacing="1" w:line="240" w:lineRule="auto"/>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lastRenderedPageBreak/>
        <w:t>Главы Новошарапского сельсовета Ордынского района</w:t>
      </w:r>
    </w:p>
    <w:p w:rsidR="00FA498B" w:rsidRPr="00FA498B" w:rsidRDefault="00FA498B" w:rsidP="00FA498B">
      <w:pPr>
        <w:spacing w:before="100" w:beforeAutospacing="1" w:after="100" w:afterAutospacing="1" w:line="240" w:lineRule="auto"/>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Новосибирской области</w:t>
      </w:r>
    </w:p>
    <w:p w:rsidR="00FA498B" w:rsidRPr="00FA498B" w:rsidRDefault="00FA498B" w:rsidP="00FA498B">
      <w:pPr>
        <w:spacing w:before="100" w:beforeAutospacing="1" w:after="360" w:line="240" w:lineRule="auto"/>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От 29.03.2017г № </w:t>
      </w:r>
      <w:r w:rsidRPr="00FA498B">
        <w:rPr>
          <w:rFonts w:ascii="Times New Roman" w:eastAsia="Times New Roman" w:hAnsi="Times New Roman" w:cs="Times New Roman"/>
          <w:sz w:val="24"/>
          <w:szCs w:val="24"/>
          <w:u w:val="single"/>
          <w:lang w:eastAsia="ru-RU"/>
        </w:rPr>
        <w:t>30</w:t>
      </w:r>
    </w:p>
    <w:p w:rsidR="00FA498B" w:rsidRPr="00FA498B" w:rsidRDefault="00FA498B" w:rsidP="00FA49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СОСТАВ</w:t>
      </w:r>
    </w:p>
    <w:p w:rsidR="00FA498B" w:rsidRPr="00FA498B" w:rsidRDefault="00FA498B" w:rsidP="00FA49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общественной комиссии Новошарапского сельсовета по оценке предложений заинтересованных лиц, осуществлению контроля за реализацией муниципальной программы «Формирование современной городской среды муниципального образования Новошарапского сельсовета Ордынского района Новосибирской области»</w:t>
      </w:r>
    </w:p>
    <w:tbl>
      <w:tblPr>
        <w:tblW w:w="0" w:type="auto"/>
        <w:tblCellMar>
          <w:top w:w="15" w:type="dxa"/>
          <w:left w:w="15" w:type="dxa"/>
          <w:bottom w:w="15" w:type="dxa"/>
          <w:right w:w="15" w:type="dxa"/>
        </w:tblCellMar>
        <w:tblLook w:val="04A0" w:firstRow="1" w:lastRow="0" w:firstColumn="1" w:lastColumn="0" w:noHBand="0" w:noVBand="1"/>
      </w:tblPr>
      <w:tblGrid>
        <w:gridCol w:w="3428"/>
        <w:gridCol w:w="133"/>
        <w:gridCol w:w="5824"/>
      </w:tblGrid>
      <w:tr w:rsidR="00FA498B" w:rsidRPr="00FA498B" w:rsidTr="00FA498B">
        <w:tc>
          <w:tcPr>
            <w:tcW w:w="3544" w:type="dxa"/>
            <w:vAlign w:val="center"/>
            <w:hideMark/>
          </w:tcPr>
          <w:p w:rsidR="00FA498B" w:rsidRPr="00FA498B" w:rsidRDefault="00FA498B" w:rsidP="00FA498B">
            <w:pPr>
              <w:spacing w:before="100" w:beforeAutospacing="1" w:after="100" w:afterAutospacing="1" w:line="240" w:lineRule="auto"/>
              <w:ind w:right="-184"/>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Хананова Нина</w:t>
            </w:r>
          </w:p>
          <w:p w:rsidR="00FA498B" w:rsidRPr="00FA498B" w:rsidRDefault="00FA498B" w:rsidP="00FA498B">
            <w:pPr>
              <w:spacing w:before="100" w:beforeAutospacing="1" w:after="100" w:afterAutospacing="1" w:line="240" w:lineRule="auto"/>
              <w:ind w:right="-184"/>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Владимировна</w:t>
            </w:r>
          </w:p>
        </w:tc>
        <w:tc>
          <w:tcPr>
            <w:tcW w:w="6235" w:type="dxa"/>
            <w:gridSpan w:val="2"/>
            <w:vAlign w:val="center"/>
            <w:hideMark/>
          </w:tcPr>
          <w:p w:rsidR="00FA498B" w:rsidRPr="00FA498B" w:rsidRDefault="00FA498B" w:rsidP="00FA498B">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Глава администрации</w:t>
            </w:r>
          </w:p>
          <w:p w:rsidR="00FA498B" w:rsidRPr="00FA498B" w:rsidRDefault="00FA498B" w:rsidP="00FA498B">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Новошарапского сельсовета Ордынского района Новосибирской области, председатель общественной комиссии</w:t>
            </w:r>
          </w:p>
        </w:tc>
      </w:tr>
      <w:tr w:rsidR="00FA498B" w:rsidRPr="00FA498B" w:rsidTr="00FA498B">
        <w:tc>
          <w:tcPr>
            <w:tcW w:w="3544" w:type="dxa"/>
            <w:vAlign w:val="center"/>
            <w:hideMark/>
          </w:tcPr>
          <w:p w:rsidR="00FA498B" w:rsidRPr="00FA498B" w:rsidRDefault="00FA498B" w:rsidP="00FA498B">
            <w:pPr>
              <w:spacing w:before="100" w:beforeAutospacing="1" w:after="100" w:afterAutospacing="1" w:line="240" w:lineRule="auto"/>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Альберт Маргарита</w:t>
            </w:r>
          </w:p>
          <w:p w:rsidR="00FA498B" w:rsidRPr="00FA498B" w:rsidRDefault="00FA498B" w:rsidP="00FA498B">
            <w:pPr>
              <w:spacing w:before="100" w:beforeAutospacing="1" w:after="100" w:afterAutospacing="1" w:line="240" w:lineRule="auto"/>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Александровна</w:t>
            </w:r>
          </w:p>
        </w:tc>
        <w:tc>
          <w:tcPr>
            <w:tcW w:w="6235" w:type="dxa"/>
            <w:gridSpan w:val="2"/>
            <w:vAlign w:val="center"/>
            <w:hideMark/>
          </w:tcPr>
          <w:p w:rsidR="00FA498B" w:rsidRPr="00FA498B" w:rsidRDefault="00FA498B" w:rsidP="00FA498B">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Специалист администрации Новошарапского сельсовета Ордынского района Новосибирской Области</w:t>
            </w:r>
          </w:p>
        </w:tc>
      </w:tr>
      <w:tr w:rsidR="00FA498B" w:rsidRPr="00FA498B" w:rsidTr="00FA498B">
        <w:tc>
          <w:tcPr>
            <w:tcW w:w="3544" w:type="dxa"/>
            <w:vAlign w:val="center"/>
            <w:hideMark/>
          </w:tcPr>
          <w:p w:rsidR="00FA498B" w:rsidRPr="00FA498B" w:rsidRDefault="00FA498B" w:rsidP="00FA498B">
            <w:pPr>
              <w:spacing w:before="100" w:beforeAutospacing="1" w:after="100" w:afterAutospacing="1" w:line="240" w:lineRule="auto"/>
              <w:ind w:right="-108"/>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Зленко Татьяна</w:t>
            </w:r>
          </w:p>
          <w:p w:rsidR="00FA498B" w:rsidRPr="00FA498B" w:rsidRDefault="00FA498B" w:rsidP="00FA498B">
            <w:pPr>
              <w:spacing w:before="100" w:beforeAutospacing="1" w:after="100" w:afterAutospacing="1" w:line="240" w:lineRule="auto"/>
              <w:ind w:right="-108"/>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Николаевна</w:t>
            </w:r>
          </w:p>
        </w:tc>
        <w:tc>
          <w:tcPr>
            <w:tcW w:w="6235" w:type="dxa"/>
            <w:gridSpan w:val="2"/>
            <w:vAlign w:val="center"/>
            <w:hideMark/>
          </w:tcPr>
          <w:p w:rsidR="00FA498B" w:rsidRPr="00FA498B" w:rsidRDefault="00FA498B" w:rsidP="00FA498B">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специалист администрации Новошарапского сельсовета Ордынского района Новосибирской области</w:t>
            </w:r>
          </w:p>
        </w:tc>
      </w:tr>
      <w:tr w:rsidR="00FA498B" w:rsidRPr="00FA498B" w:rsidTr="00FA498B">
        <w:trPr>
          <w:trHeight w:val="1368"/>
        </w:trPr>
        <w:tc>
          <w:tcPr>
            <w:tcW w:w="9779" w:type="dxa"/>
            <w:gridSpan w:val="3"/>
            <w:vAlign w:val="center"/>
            <w:hideMark/>
          </w:tcPr>
          <w:p w:rsidR="00FA498B" w:rsidRPr="00FA498B" w:rsidRDefault="00FA498B" w:rsidP="00FA498B">
            <w:pPr>
              <w:spacing w:before="100" w:beforeAutospacing="1" w:after="100" w:afterAutospacing="1" w:line="240" w:lineRule="auto"/>
              <w:ind w:left="32"/>
              <w:jc w:val="center"/>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Члены общественной комиссии</w:t>
            </w:r>
          </w:p>
        </w:tc>
      </w:tr>
      <w:tr w:rsidR="00FA498B" w:rsidRPr="00FA498B" w:rsidTr="00FA498B">
        <w:tc>
          <w:tcPr>
            <w:tcW w:w="3685" w:type="dxa"/>
            <w:gridSpan w:val="2"/>
            <w:vAlign w:val="center"/>
            <w:hideMark/>
          </w:tcPr>
          <w:p w:rsidR="00FA498B" w:rsidRPr="00FA498B" w:rsidRDefault="00FA498B" w:rsidP="00FA498B">
            <w:pPr>
              <w:spacing w:before="100" w:beforeAutospacing="1" w:after="100" w:afterAutospacing="1" w:line="240" w:lineRule="auto"/>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Эллер Галина</w:t>
            </w:r>
          </w:p>
          <w:p w:rsidR="00FA498B" w:rsidRPr="00FA498B" w:rsidRDefault="00FA498B" w:rsidP="00FA498B">
            <w:pPr>
              <w:spacing w:before="100" w:beforeAutospacing="1" w:after="100" w:afterAutospacing="1" w:line="240" w:lineRule="auto"/>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Александровна</w:t>
            </w:r>
          </w:p>
        </w:tc>
        <w:tc>
          <w:tcPr>
            <w:tcW w:w="6093" w:type="dxa"/>
            <w:vAlign w:val="center"/>
            <w:hideMark/>
          </w:tcPr>
          <w:p w:rsidR="00FA498B" w:rsidRPr="00FA498B" w:rsidRDefault="00FA498B" w:rsidP="00FA498B">
            <w:pPr>
              <w:spacing w:before="100" w:beforeAutospacing="1" w:after="100" w:afterAutospacing="1" w:line="240" w:lineRule="auto"/>
              <w:ind w:left="-107"/>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Председатель совета депутатов Новошарапского сельсовета Ордынского района Новосибирской области</w:t>
            </w:r>
          </w:p>
        </w:tc>
      </w:tr>
      <w:tr w:rsidR="00FA498B" w:rsidRPr="00FA498B" w:rsidTr="00FA498B">
        <w:tc>
          <w:tcPr>
            <w:tcW w:w="3685" w:type="dxa"/>
            <w:gridSpan w:val="2"/>
            <w:vAlign w:val="center"/>
            <w:hideMark/>
          </w:tcPr>
          <w:p w:rsidR="00FA498B" w:rsidRPr="00FA498B" w:rsidRDefault="00FA498B" w:rsidP="00FA498B">
            <w:pPr>
              <w:spacing w:before="100" w:beforeAutospacing="1" w:after="100" w:afterAutospacing="1" w:line="240" w:lineRule="auto"/>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Минаева Наталья</w:t>
            </w:r>
          </w:p>
          <w:p w:rsidR="00FA498B" w:rsidRPr="00FA498B" w:rsidRDefault="00FA498B" w:rsidP="00FA498B">
            <w:pPr>
              <w:spacing w:before="100" w:beforeAutospacing="1" w:after="100" w:afterAutospacing="1" w:line="240" w:lineRule="auto"/>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Дмитриевна</w:t>
            </w:r>
          </w:p>
        </w:tc>
        <w:tc>
          <w:tcPr>
            <w:tcW w:w="6093" w:type="dxa"/>
            <w:vAlign w:val="center"/>
            <w:hideMark/>
          </w:tcPr>
          <w:p w:rsidR="00FA498B" w:rsidRPr="00FA498B" w:rsidRDefault="00FA498B" w:rsidP="00FA498B">
            <w:pPr>
              <w:spacing w:before="100" w:beforeAutospacing="1" w:after="100" w:afterAutospacing="1" w:line="240" w:lineRule="auto"/>
              <w:ind w:left="35"/>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депутат совета депутатов Новошарапского сельсовета Ордынского района Новосибирской области</w:t>
            </w:r>
          </w:p>
        </w:tc>
      </w:tr>
      <w:tr w:rsidR="00FA498B" w:rsidRPr="00FA498B" w:rsidTr="00FA498B">
        <w:tc>
          <w:tcPr>
            <w:tcW w:w="3685" w:type="dxa"/>
            <w:gridSpan w:val="2"/>
            <w:vAlign w:val="center"/>
            <w:hideMark/>
          </w:tcPr>
          <w:p w:rsidR="00FA498B" w:rsidRPr="00FA498B" w:rsidRDefault="00FA498B" w:rsidP="00FA498B">
            <w:pPr>
              <w:spacing w:before="100" w:beforeAutospacing="1" w:after="100" w:afterAutospacing="1" w:line="240" w:lineRule="auto"/>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Соловьев Павел</w:t>
            </w:r>
          </w:p>
          <w:p w:rsidR="00FA498B" w:rsidRPr="00FA498B" w:rsidRDefault="00FA498B" w:rsidP="00FA498B">
            <w:pPr>
              <w:spacing w:before="100" w:beforeAutospacing="1" w:after="100" w:afterAutospacing="1" w:line="240" w:lineRule="auto"/>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Александрович</w:t>
            </w:r>
          </w:p>
        </w:tc>
        <w:tc>
          <w:tcPr>
            <w:tcW w:w="6093" w:type="dxa"/>
            <w:vAlign w:val="center"/>
            <w:hideMark/>
          </w:tcPr>
          <w:p w:rsidR="00FA498B" w:rsidRPr="00FA498B" w:rsidRDefault="00FA498B" w:rsidP="00FA498B">
            <w:pPr>
              <w:spacing w:before="100" w:beforeAutospacing="1" w:after="100" w:afterAutospacing="1" w:line="240" w:lineRule="auto"/>
              <w:ind w:left="-107"/>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депутат совета депутатов Новошарапского сельсовета Ордынского района Новосибирской области</w:t>
            </w:r>
          </w:p>
        </w:tc>
      </w:tr>
      <w:tr w:rsidR="00FA498B" w:rsidRPr="00FA498B" w:rsidTr="00FA498B">
        <w:trPr>
          <w:trHeight w:val="901"/>
        </w:trPr>
        <w:tc>
          <w:tcPr>
            <w:tcW w:w="3685" w:type="dxa"/>
            <w:gridSpan w:val="2"/>
            <w:vAlign w:val="center"/>
            <w:hideMark/>
          </w:tcPr>
          <w:p w:rsidR="00FA498B" w:rsidRPr="00FA498B" w:rsidRDefault="00FA498B" w:rsidP="00FA498B">
            <w:pPr>
              <w:spacing w:before="100" w:beforeAutospacing="1" w:after="100" w:afterAutospacing="1" w:line="240" w:lineRule="auto"/>
              <w:ind w:left="33" w:hanging="33"/>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Панкова Лариса</w:t>
            </w:r>
          </w:p>
          <w:p w:rsidR="00FA498B" w:rsidRPr="00FA498B" w:rsidRDefault="00FA498B" w:rsidP="00FA498B">
            <w:pPr>
              <w:spacing w:before="100" w:beforeAutospacing="1" w:after="100" w:afterAutospacing="1" w:line="240" w:lineRule="auto"/>
              <w:ind w:left="33" w:hanging="33"/>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Анатольевна</w:t>
            </w:r>
          </w:p>
        </w:tc>
        <w:tc>
          <w:tcPr>
            <w:tcW w:w="6093" w:type="dxa"/>
            <w:vAlign w:val="center"/>
            <w:hideMark/>
          </w:tcPr>
          <w:p w:rsidR="00FA498B" w:rsidRPr="00FA498B" w:rsidRDefault="00FA498B" w:rsidP="00FA498B">
            <w:pPr>
              <w:spacing w:before="100" w:beforeAutospacing="1" w:after="100" w:afterAutospacing="1" w:line="240" w:lineRule="auto"/>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депутат совета депутатов Новошарапского сельсовета Ордынского района Новосибирской области</w:t>
            </w:r>
          </w:p>
        </w:tc>
      </w:tr>
      <w:tr w:rsidR="00FA498B" w:rsidRPr="00FA498B" w:rsidTr="00FA498B">
        <w:trPr>
          <w:trHeight w:val="901"/>
        </w:trPr>
        <w:tc>
          <w:tcPr>
            <w:tcW w:w="3685" w:type="dxa"/>
            <w:gridSpan w:val="2"/>
            <w:vAlign w:val="center"/>
            <w:hideMark/>
          </w:tcPr>
          <w:p w:rsidR="00FA498B" w:rsidRPr="00FA498B" w:rsidRDefault="00FA498B" w:rsidP="00FA498B">
            <w:pPr>
              <w:spacing w:before="100" w:beforeAutospacing="1" w:after="100" w:afterAutospacing="1" w:line="240" w:lineRule="auto"/>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Фатеев Сергей</w:t>
            </w:r>
          </w:p>
          <w:p w:rsidR="00FA498B" w:rsidRPr="00FA498B" w:rsidRDefault="00FA498B" w:rsidP="00FA498B">
            <w:pPr>
              <w:spacing w:before="100" w:beforeAutospacing="1" w:after="100" w:afterAutospacing="1" w:line="240" w:lineRule="auto"/>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Николаевич</w:t>
            </w:r>
          </w:p>
          <w:p w:rsidR="00FA498B" w:rsidRPr="00FA498B" w:rsidRDefault="00FA498B" w:rsidP="00FA498B">
            <w:pPr>
              <w:spacing w:before="100" w:beforeAutospacing="1" w:after="100" w:afterAutospacing="1" w:line="240" w:lineRule="auto"/>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Комолова Виктория</w:t>
            </w:r>
          </w:p>
          <w:p w:rsidR="00FA498B" w:rsidRPr="00FA498B" w:rsidRDefault="00FA498B" w:rsidP="00FA498B">
            <w:pPr>
              <w:spacing w:before="100" w:beforeAutospacing="1" w:after="100" w:afterAutospacing="1" w:line="240" w:lineRule="auto"/>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Константиновна</w:t>
            </w:r>
          </w:p>
        </w:tc>
        <w:tc>
          <w:tcPr>
            <w:tcW w:w="6093" w:type="dxa"/>
            <w:vAlign w:val="center"/>
            <w:hideMark/>
          </w:tcPr>
          <w:p w:rsidR="00FA498B" w:rsidRPr="00FA498B" w:rsidRDefault="00FA498B" w:rsidP="00FA498B">
            <w:pPr>
              <w:spacing w:before="100" w:beforeAutospacing="1" w:after="100" w:afterAutospacing="1" w:line="240" w:lineRule="auto"/>
              <w:ind w:left="33" w:right="-184"/>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депутат совета депутатов Новошарапского сельсовета Ордынского района Новосибирской области</w:t>
            </w:r>
          </w:p>
          <w:p w:rsidR="00FA498B" w:rsidRPr="00FA498B" w:rsidRDefault="00FA498B" w:rsidP="00FA498B">
            <w:pPr>
              <w:spacing w:before="100" w:beforeAutospacing="1" w:after="100" w:afterAutospacing="1" w:line="240" w:lineRule="auto"/>
              <w:ind w:left="33" w:right="-184"/>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депутат совета депутатов Новошарапского сельсовета Ордынского района Новосибирской области</w:t>
            </w:r>
          </w:p>
        </w:tc>
      </w:tr>
      <w:tr w:rsidR="00FA498B" w:rsidRPr="00FA498B" w:rsidTr="00FA498B">
        <w:trPr>
          <w:trHeight w:val="901"/>
        </w:trPr>
        <w:tc>
          <w:tcPr>
            <w:tcW w:w="3685" w:type="dxa"/>
            <w:gridSpan w:val="2"/>
            <w:vAlign w:val="center"/>
            <w:hideMark/>
          </w:tcPr>
          <w:p w:rsidR="00FA498B" w:rsidRPr="00FA498B" w:rsidRDefault="00FA498B" w:rsidP="00FA498B">
            <w:pPr>
              <w:spacing w:before="100" w:beforeAutospacing="1" w:after="100" w:afterAutospacing="1" w:line="240" w:lineRule="auto"/>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lastRenderedPageBreak/>
              <w:t>Воюш Татьяна</w:t>
            </w:r>
          </w:p>
          <w:p w:rsidR="00FA498B" w:rsidRPr="00FA498B" w:rsidRDefault="00FA498B" w:rsidP="00FA498B">
            <w:pPr>
              <w:spacing w:before="100" w:beforeAutospacing="1" w:after="100" w:afterAutospacing="1" w:line="240" w:lineRule="auto"/>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Анатольевна</w:t>
            </w:r>
          </w:p>
        </w:tc>
        <w:tc>
          <w:tcPr>
            <w:tcW w:w="6093" w:type="dxa"/>
            <w:vAlign w:val="center"/>
            <w:hideMark/>
          </w:tcPr>
          <w:p w:rsidR="00FA498B" w:rsidRPr="00FA498B" w:rsidRDefault="00FA498B" w:rsidP="00FA498B">
            <w:pPr>
              <w:spacing w:before="100" w:beforeAutospacing="1" w:after="100" w:afterAutospacing="1" w:line="240" w:lineRule="auto"/>
              <w:ind w:left="33" w:right="-184"/>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депутат совета депутатов Новошарапского сельсовета Ордынского района Новосибирской области</w:t>
            </w:r>
          </w:p>
        </w:tc>
      </w:tr>
      <w:tr w:rsidR="00FA498B" w:rsidRPr="00FA498B" w:rsidTr="00FA498B">
        <w:trPr>
          <w:trHeight w:val="901"/>
        </w:trPr>
        <w:tc>
          <w:tcPr>
            <w:tcW w:w="3685" w:type="dxa"/>
            <w:gridSpan w:val="2"/>
            <w:vAlign w:val="center"/>
            <w:hideMark/>
          </w:tcPr>
          <w:p w:rsidR="00FA498B" w:rsidRPr="00FA498B" w:rsidRDefault="00FA498B" w:rsidP="00FA498B">
            <w:pPr>
              <w:spacing w:before="100" w:beforeAutospacing="1" w:after="100" w:afterAutospacing="1" w:line="240" w:lineRule="auto"/>
              <w:ind w:right="-184"/>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Тенькова Елена</w:t>
            </w:r>
          </w:p>
          <w:p w:rsidR="00FA498B" w:rsidRPr="00FA498B" w:rsidRDefault="00FA498B" w:rsidP="00FA498B">
            <w:pPr>
              <w:spacing w:before="100" w:beforeAutospacing="1" w:after="100" w:afterAutospacing="1" w:line="240" w:lineRule="auto"/>
              <w:ind w:right="-184"/>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Анатольевна</w:t>
            </w:r>
          </w:p>
          <w:p w:rsidR="00FA498B" w:rsidRPr="00FA498B" w:rsidRDefault="00FA498B" w:rsidP="00FA498B">
            <w:pPr>
              <w:spacing w:before="100" w:beforeAutospacing="1" w:after="100" w:afterAutospacing="1" w:line="240" w:lineRule="auto"/>
              <w:ind w:right="-184"/>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Черенков Сергей</w:t>
            </w:r>
          </w:p>
          <w:p w:rsidR="00FA498B" w:rsidRPr="00FA498B" w:rsidRDefault="00FA498B" w:rsidP="00FA498B">
            <w:pPr>
              <w:spacing w:before="100" w:beforeAutospacing="1" w:after="100" w:afterAutospacing="1" w:line="240" w:lineRule="auto"/>
              <w:ind w:right="-184"/>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Николаевич</w:t>
            </w:r>
          </w:p>
        </w:tc>
        <w:tc>
          <w:tcPr>
            <w:tcW w:w="6093" w:type="dxa"/>
            <w:vAlign w:val="center"/>
            <w:hideMark/>
          </w:tcPr>
          <w:p w:rsidR="00FA498B" w:rsidRPr="00FA498B" w:rsidRDefault="00FA498B" w:rsidP="00FA498B">
            <w:pPr>
              <w:spacing w:before="100" w:beforeAutospacing="1" w:after="100" w:afterAutospacing="1" w:line="240" w:lineRule="auto"/>
              <w:ind w:left="33" w:right="-184"/>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депутат совета депутатов Новошарапского сельсовета Ордынского района Новосибирской области</w:t>
            </w:r>
          </w:p>
          <w:p w:rsidR="00FA498B" w:rsidRPr="00FA498B" w:rsidRDefault="00FA498B" w:rsidP="00FA498B">
            <w:pPr>
              <w:spacing w:before="100" w:beforeAutospacing="1" w:after="100" w:afterAutospacing="1" w:line="240" w:lineRule="auto"/>
              <w:ind w:left="33" w:right="-184"/>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депутат совета депутатов Новошарапского сельсовета Ордынского района Новосибирской области</w:t>
            </w:r>
          </w:p>
        </w:tc>
      </w:tr>
      <w:tr w:rsidR="00FA498B" w:rsidRPr="00FA498B" w:rsidTr="00FA498B">
        <w:tc>
          <w:tcPr>
            <w:tcW w:w="3685" w:type="dxa"/>
            <w:gridSpan w:val="2"/>
            <w:vAlign w:val="center"/>
            <w:hideMark/>
          </w:tcPr>
          <w:p w:rsidR="00FA498B" w:rsidRPr="00FA498B" w:rsidRDefault="00FA498B" w:rsidP="00FA498B">
            <w:pPr>
              <w:spacing w:before="100" w:beforeAutospacing="1" w:after="100" w:afterAutospacing="1" w:line="240" w:lineRule="auto"/>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Широков Константин</w:t>
            </w:r>
          </w:p>
          <w:p w:rsidR="00FA498B" w:rsidRPr="00FA498B" w:rsidRDefault="00FA498B" w:rsidP="00FA498B">
            <w:pPr>
              <w:spacing w:before="100" w:beforeAutospacing="1" w:after="100" w:afterAutospacing="1" w:line="240" w:lineRule="auto"/>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Афанасьевич</w:t>
            </w:r>
          </w:p>
        </w:tc>
        <w:tc>
          <w:tcPr>
            <w:tcW w:w="6093" w:type="dxa"/>
            <w:vAlign w:val="center"/>
            <w:hideMark/>
          </w:tcPr>
          <w:p w:rsidR="00FA498B" w:rsidRPr="00FA498B" w:rsidRDefault="00FA498B" w:rsidP="00FA498B">
            <w:pPr>
              <w:spacing w:before="100" w:beforeAutospacing="1" w:after="100" w:afterAutospacing="1" w:line="240" w:lineRule="auto"/>
              <w:ind w:left="33" w:right="-184"/>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депутат совета депутатов Новошарапского сельсовета Ордынского района Новосибирской области</w:t>
            </w:r>
          </w:p>
        </w:tc>
      </w:tr>
      <w:tr w:rsidR="00FA498B" w:rsidRPr="00FA498B" w:rsidTr="00FA498B">
        <w:trPr>
          <w:trHeight w:val="723"/>
        </w:trPr>
        <w:tc>
          <w:tcPr>
            <w:tcW w:w="3685" w:type="dxa"/>
            <w:gridSpan w:val="2"/>
            <w:vAlign w:val="center"/>
            <w:hideMark/>
          </w:tcPr>
          <w:p w:rsidR="00FA498B" w:rsidRPr="00FA498B" w:rsidRDefault="00FA498B" w:rsidP="00FA498B">
            <w:pPr>
              <w:spacing w:before="100" w:beforeAutospacing="1" w:after="100" w:afterAutospacing="1" w:line="240" w:lineRule="auto"/>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Брит Галина Васильевна</w:t>
            </w:r>
          </w:p>
        </w:tc>
        <w:tc>
          <w:tcPr>
            <w:tcW w:w="6093" w:type="dxa"/>
            <w:vAlign w:val="center"/>
            <w:hideMark/>
          </w:tcPr>
          <w:p w:rsidR="00FA498B" w:rsidRPr="00FA498B" w:rsidRDefault="00FA498B" w:rsidP="00FA498B">
            <w:pPr>
              <w:spacing w:before="100" w:beforeAutospacing="1" w:after="100" w:afterAutospacing="1" w:line="240" w:lineRule="auto"/>
              <w:rPr>
                <w:rFonts w:ascii="Times New Roman" w:eastAsia="Times New Roman" w:hAnsi="Times New Roman" w:cs="Times New Roman"/>
                <w:sz w:val="24"/>
                <w:szCs w:val="24"/>
                <w:lang w:eastAsia="ru-RU"/>
              </w:rPr>
            </w:pPr>
            <w:r w:rsidRPr="00FA498B">
              <w:rPr>
                <w:rFonts w:ascii="Times New Roman" w:eastAsia="Times New Roman" w:hAnsi="Times New Roman" w:cs="Times New Roman"/>
                <w:sz w:val="24"/>
                <w:szCs w:val="24"/>
                <w:lang w:eastAsia="ru-RU"/>
              </w:rPr>
              <w:t>Председатель Совета Ветеранов Новошарапского сельсовета Ордынского района Новосибирской области</w:t>
            </w:r>
          </w:p>
        </w:tc>
      </w:tr>
      <w:tr w:rsidR="00FA498B" w:rsidRPr="00FA498B" w:rsidTr="00FA498B">
        <w:trPr>
          <w:trHeight w:val="776"/>
        </w:trPr>
        <w:tc>
          <w:tcPr>
            <w:tcW w:w="3685" w:type="dxa"/>
            <w:gridSpan w:val="2"/>
            <w:shd w:val="clear" w:color="auto" w:fill="FFFFFF"/>
            <w:vAlign w:val="center"/>
            <w:hideMark/>
          </w:tcPr>
          <w:p w:rsidR="00FA498B" w:rsidRPr="00FA498B" w:rsidRDefault="00FA498B" w:rsidP="00FA498B">
            <w:pPr>
              <w:spacing w:after="0" w:line="240" w:lineRule="auto"/>
              <w:rPr>
                <w:rFonts w:ascii="yandex-sans" w:eastAsia="Times New Roman" w:hAnsi="yandex-sans" w:cs="Times New Roman"/>
                <w:color w:val="000000"/>
                <w:sz w:val="23"/>
                <w:szCs w:val="23"/>
                <w:lang w:eastAsia="ru-RU"/>
              </w:rPr>
            </w:pPr>
          </w:p>
        </w:tc>
        <w:tc>
          <w:tcPr>
            <w:tcW w:w="6093" w:type="dxa"/>
            <w:shd w:val="clear" w:color="auto" w:fill="FFFFFF"/>
            <w:vAlign w:val="center"/>
            <w:hideMark/>
          </w:tcPr>
          <w:p w:rsidR="00FA498B" w:rsidRPr="00FA498B" w:rsidRDefault="00FA498B" w:rsidP="00FA498B">
            <w:pPr>
              <w:spacing w:after="0" w:line="240" w:lineRule="auto"/>
              <w:rPr>
                <w:rFonts w:ascii="yandex-sans" w:eastAsia="Times New Roman" w:hAnsi="yandex-sans" w:cs="Times New Roman"/>
                <w:color w:val="000000"/>
                <w:sz w:val="23"/>
                <w:szCs w:val="23"/>
                <w:lang w:eastAsia="ru-RU"/>
              </w:rPr>
            </w:pPr>
          </w:p>
        </w:tc>
      </w:tr>
    </w:tbl>
    <w:p w:rsidR="00EB35B0" w:rsidRDefault="00EB35B0">
      <w:bookmarkStart w:id="0" w:name="_GoBack"/>
      <w:bookmarkEnd w:id="0"/>
    </w:p>
    <w:sectPr w:rsidR="00EB35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15A"/>
    <w:rsid w:val="00E8315A"/>
    <w:rsid w:val="00EB35B0"/>
    <w:rsid w:val="00FA4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39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1411</Words>
  <Characters>8045</Characters>
  <Application>Microsoft Office Word</Application>
  <DocSecurity>0</DocSecurity>
  <Lines>67</Lines>
  <Paragraphs>18</Paragraphs>
  <ScaleCrop>false</ScaleCrop>
  <Company>SPecialiST RePack</Company>
  <LinksUpToDate>false</LinksUpToDate>
  <CharactersWithSpaces>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2017-04-17T09:44:00Z</dcterms:created>
  <dcterms:modified xsi:type="dcterms:W3CDTF">2017-04-17T09:44:00Z</dcterms:modified>
</cp:coreProperties>
</file>